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61" w:rsidRPr="00447069" w:rsidRDefault="00D22D61" w:rsidP="00D22D61">
      <w:pPr>
        <w:tabs>
          <w:tab w:val="center" w:pos="7200"/>
        </w:tabs>
        <w:ind w:right="-540"/>
        <w:rPr>
          <w:b/>
          <w:sz w:val="26"/>
          <w:szCs w:val="26"/>
        </w:rPr>
      </w:pPr>
      <w:r>
        <w:rPr>
          <w:sz w:val="26"/>
          <w:szCs w:val="26"/>
        </w:rPr>
        <w:t>ỦY BAN NHÂN DÂN QUẬN 11</w:t>
      </w:r>
      <w:r>
        <w:rPr>
          <w:sz w:val="26"/>
          <w:szCs w:val="26"/>
        </w:rPr>
        <w:tab/>
        <w:t xml:space="preserve"> </w:t>
      </w:r>
      <w:r w:rsidRPr="00447069">
        <w:rPr>
          <w:b/>
          <w:sz w:val="26"/>
          <w:szCs w:val="26"/>
        </w:rPr>
        <w:t>CỘNG HÒA XÃ HỘI CHỦ NGHĨA VIỆT NAM</w:t>
      </w:r>
    </w:p>
    <w:p w:rsidR="00D22D61" w:rsidRDefault="00D22D61" w:rsidP="00D22D61">
      <w:pPr>
        <w:tabs>
          <w:tab w:val="center" w:pos="1800"/>
          <w:tab w:val="center" w:pos="7200"/>
        </w:tabs>
        <w:ind w:left="-180"/>
        <w:rPr>
          <w:b/>
          <w:sz w:val="26"/>
          <w:szCs w:val="26"/>
        </w:rPr>
      </w:pPr>
      <w:r>
        <w:rPr>
          <w:sz w:val="26"/>
          <w:szCs w:val="26"/>
        </w:rPr>
        <w:tab/>
      </w:r>
      <w:r>
        <w:rPr>
          <w:b/>
          <w:sz w:val="26"/>
          <w:szCs w:val="26"/>
        </w:rPr>
        <w:t>PHÒNG GIÁO DỤC VÀ ĐÀO TẠO</w:t>
      </w:r>
      <w:r>
        <w:rPr>
          <w:b/>
          <w:sz w:val="26"/>
          <w:szCs w:val="26"/>
        </w:rPr>
        <w:tab/>
        <w:t xml:space="preserve">       Độc lập – Tự do – Hạnh phúc</w:t>
      </w:r>
    </w:p>
    <w:p w:rsidR="00D22D61" w:rsidRDefault="003F3EBD" w:rsidP="00D22D61">
      <w:pPr>
        <w:tabs>
          <w:tab w:val="center" w:pos="1800"/>
          <w:tab w:val="center" w:pos="7200"/>
        </w:tabs>
        <w:rPr>
          <w:b/>
          <w:sz w:val="26"/>
          <w:szCs w:val="26"/>
        </w:rPr>
      </w:pPr>
      <w:r w:rsidRPr="003F3EBD">
        <w:rPr>
          <w:noProof/>
          <w:sz w:val="26"/>
          <w:szCs w:val="26"/>
        </w:rPr>
        <w:pict>
          <v:line id="_x0000_s1026" style="position:absolute;z-index:251660288" from="51.75pt,4.6pt" to="145.5pt,4.6pt"/>
        </w:pict>
      </w:r>
      <w:r w:rsidRPr="003F3EBD">
        <w:rPr>
          <w:noProof/>
          <w:sz w:val="26"/>
          <w:szCs w:val="26"/>
        </w:rPr>
        <w:pict>
          <v:line id="_x0000_s1027" style="position:absolute;z-index:251661312" from="290.25pt,4.6pt" to="453pt,4.6pt"/>
        </w:pict>
      </w:r>
    </w:p>
    <w:p w:rsidR="00D22D61" w:rsidRPr="001A0A3D" w:rsidRDefault="00D22D61" w:rsidP="00D22D61">
      <w:pPr>
        <w:tabs>
          <w:tab w:val="center" w:pos="1980"/>
          <w:tab w:val="center" w:pos="7200"/>
        </w:tabs>
        <w:rPr>
          <w:i/>
          <w:sz w:val="26"/>
          <w:szCs w:val="26"/>
          <w:lang w:val="vi-VN"/>
        </w:rPr>
      </w:pPr>
      <w:r>
        <w:rPr>
          <w:sz w:val="26"/>
          <w:szCs w:val="26"/>
        </w:rPr>
        <w:tab/>
        <w:t xml:space="preserve">Số: </w:t>
      </w:r>
      <w:r w:rsidR="0061284A">
        <w:rPr>
          <w:sz w:val="26"/>
          <w:szCs w:val="26"/>
        </w:rPr>
        <w:t xml:space="preserve"> 465</w:t>
      </w:r>
      <w:r>
        <w:rPr>
          <w:sz w:val="26"/>
          <w:szCs w:val="26"/>
        </w:rPr>
        <w:t>/GDĐT</w:t>
      </w:r>
      <w:r>
        <w:rPr>
          <w:sz w:val="26"/>
          <w:szCs w:val="26"/>
          <w:lang w:val="vi-VN"/>
        </w:rPr>
        <w:t>-TC</w:t>
      </w:r>
      <w:r>
        <w:rPr>
          <w:sz w:val="26"/>
          <w:szCs w:val="26"/>
        </w:rPr>
        <w:tab/>
      </w:r>
      <w:r w:rsidR="0061284A">
        <w:rPr>
          <w:i/>
          <w:sz w:val="26"/>
          <w:szCs w:val="26"/>
        </w:rPr>
        <w:t xml:space="preserve">Quận 11, ngày </w:t>
      </w:r>
      <w:proofErr w:type="gramStart"/>
      <w:r w:rsidR="0061284A">
        <w:rPr>
          <w:i/>
          <w:sz w:val="26"/>
          <w:szCs w:val="26"/>
        </w:rPr>
        <w:t xml:space="preserve">8 </w:t>
      </w:r>
      <w:r>
        <w:rPr>
          <w:i/>
          <w:sz w:val="26"/>
          <w:szCs w:val="26"/>
        </w:rPr>
        <w:t xml:space="preserve"> tháng</w:t>
      </w:r>
      <w:proofErr w:type="gramEnd"/>
      <w:r>
        <w:rPr>
          <w:i/>
          <w:sz w:val="26"/>
          <w:szCs w:val="26"/>
        </w:rPr>
        <w:t xml:space="preserve"> </w:t>
      </w:r>
      <w:r w:rsidR="00794C9D">
        <w:rPr>
          <w:i/>
          <w:sz w:val="26"/>
          <w:szCs w:val="26"/>
        </w:rPr>
        <w:t>5</w:t>
      </w:r>
      <w:r>
        <w:rPr>
          <w:i/>
          <w:sz w:val="26"/>
          <w:szCs w:val="26"/>
        </w:rPr>
        <w:t xml:space="preserve">  năm 201</w:t>
      </w:r>
      <w:r w:rsidR="002A0CF5">
        <w:rPr>
          <w:i/>
          <w:sz w:val="26"/>
          <w:szCs w:val="26"/>
        </w:rPr>
        <w:t>7</w:t>
      </w:r>
    </w:p>
    <w:p w:rsidR="00D22D61" w:rsidRPr="0012636F" w:rsidRDefault="00D22D61" w:rsidP="00D22D61">
      <w:pPr>
        <w:tabs>
          <w:tab w:val="center" w:pos="7200"/>
        </w:tabs>
        <w:rPr>
          <w:sz w:val="10"/>
          <w:szCs w:val="10"/>
        </w:rPr>
      </w:pPr>
    </w:p>
    <w:p w:rsidR="00794C9D" w:rsidRDefault="00794C9D" w:rsidP="00794C9D">
      <w:pPr>
        <w:ind w:left="-270" w:right="-1181"/>
        <w:rPr>
          <w:sz w:val="26"/>
          <w:szCs w:val="26"/>
        </w:rPr>
      </w:pPr>
      <w:r>
        <w:rPr>
          <w:sz w:val="26"/>
          <w:szCs w:val="26"/>
        </w:rPr>
        <w:t xml:space="preserve"> </w:t>
      </w:r>
      <w:r w:rsidR="00D22D61" w:rsidRPr="00794C9D">
        <w:rPr>
          <w:sz w:val="26"/>
          <w:szCs w:val="26"/>
        </w:rPr>
        <w:t>V</w:t>
      </w:r>
      <w:r w:rsidR="00D22D61" w:rsidRPr="00794C9D">
        <w:rPr>
          <w:sz w:val="26"/>
          <w:szCs w:val="26"/>
          <w:lang w:val="vi-VN"/>
        </w:rPr>
        <w:t>ề tổ chức hội nghị góp ý</w:t>
      </w:r>
      <w:r w:rsidR="00D22D61" w:rsidRPr="00794C9D">
        <w:rPr>
          <w:sz w:val="26"/>
          <w:szCs w:val="26"/>
        </w:rPr>
        <w:t xml:space="preserve">, tín nhiệm </w:t>
      </w:r>
      <w:r w:rsidRPr="00794C9D">
        <w:rPr>
          <w:sz w:val="26"/>
          <w:szCs w:val="26"/>
        </w:rPr>
        <w:t>c</w:t>
      </w:r>
      <w:r w:rsidR="00D22D61" w:rsidRPr="00794C9D">
        <w:rPr>
          <w:sz w:val="26"/>
          <w:szCs w:val="26"/>
        </w:rPr>
        <w:t xml:space="preserve">án bộ </w:t>
      </w:r>
    </w:p>
    <w:p w:rsidR="00794C9D" w:rsidRDefault="00D22D61" w:rsidP="00794C9D">
      <w:pPr>
        <w:ind w:left="-270" w:right="-1181"/>
        <w:rPr>
          <w:sz w:val="26"/>
          <w:szCs w:val="26"/>
        </w:rPr>
      </w:pPr>
      <w:proofErr w:type="gramStart"/>
      <w:r w:rsidRPr="00794C9D">
        <w:rPr>
          <w:sz w:val="26"/>
          <w:szCs w:val="26"/>
        </w:rPr>
        <w:t>quản</w:t>
      </w:r>
      <w:proofErr w:type="gramEnd"/>
      <w:r w:rsidRPr="00794C9D">
        <w:rPr>
          <w:sz w:val="26"/>
          <w:szCs w:val="26"/>
        </w:rPr>
        <w:t xml:space="preserve"> lý và </w:t>
      </w:r>
      <w:r w:rsidR="00794C9D" w:rsidRPr="00794C9D">
        <w:rPr>
          <w:sz w:val="26"/>
          <w:szCs w:val="26"/>
        </w:rPr>
        <w:t xml:space="preserve">đánh giá chuẩn Hiệu trưởng, </w:t>
      </w:r>
      <w:r w:rsidR="00077759">
        <w:rPr>
          <w:sz w:val="26"/>
          <w:szCs w:val="26"/>
        </w:rPr>
        <w:t>chuẩn</w:t>
      </w:r>
    </w:p>
    <w:p w:rsidR="0061284A" w:rsidRDefault="00794C9D" w:rsidP="00794C9D">
      <w:pPr>
        <w:ind w:left="-270" w:right="-1181"/>
        <w:rPr>
          <w:sz w:val="26"/>
          <w:szCs w:val="26"/>
        </w:rPr>
      </w:pPr>
      <w:r w:rsidRPr="00794C9D">
        <w:rPr>
          <w:sz w:val="26"/>
          <w:szCs w:val="26"/>
        </w:rPr>
        <w:t>Phó Hiệu</w:t>
      </w:r>
      <w:r w:rsidR="0061284A">
        <w:rPr>
          <w:sz w:val="26"/>
          <w:szCs w:val="26"/>
        </w:rPr>
        <w:t xml:space="preserve"> trưởng, chuẩn nghề nghiệp giáo viên</w:t>
      </w:r>
      <w:r w:rsidRPr="00794C9D">
        <w:rPr>
          <w:sz w:val="26"/>
          <w:szCs w:val="26"/>
        </w:rPr>
        <w:t xml:space="preserve"> </w:t>
      </w:r>
    </w:p>
    <w:p w:rsidR="00D22D61" w:rsidRPr="00794C9D" w:rsidRDefault="0061284A" w:rsidP="00794C9D">
      <w:pPr>
        <w:ind w:left="-270" w:right="-1181"/>
        <w:rPr>
          <w:sz w:val="26"/>
          <w:szCs w:val="26"/>
        </w:rPr>
      </w:pPr>
      <w:r>
        <w:rPr>
          <w:sz w:val="26"/>
          <w:szCs w:val="26"/>
        </w:rPr>
        <w:t xml:space="preserve">                   </w:t>
      </w:r>
      <w:proofErr w:type="gramStart"/>
      <w:r w:rsidR="00794C9D" w:rsidRPr="00794C9D">
        <w:rPr>
          <w:sz w:val="26"/>
          <w:szCs w:val="26"/>
        </w:rPr>
        <w:t>năm</w:t>
      </w:r>
      <w:proofErr w:type="gramEnd"/>
      <w:r w:rsidR="00794C9D" w:rsidRPr="00794C9D">
        <w:rPr>
          <w:sz w:val="26"/>
          <w:szCs w:val="26"/>
        </w:rPr>
        <w:t xml:space="preserve"> học 2016 – 2017</w:t>
      </w:r>
      <w:r w:rsidR="00794C9D">
        <w:rPr>
          <w:sz w:val="26"/>
          <w:szCs w:val="26"/>
        </w:rPr>
        <w:t>.</w:t>
      </w:r>
    </w:p>
    <w:p w:rsidR="00D22D61" w:rsidRPr="00C504B8" w:rsidRDefault="00D22D61" w:rsidP="00D22D61">
      <w:pPr>
        <w:ind w:right="-1181"/>
        <w:rPr>
          <w:rFonts w:ascii="VNI-Times" w:hAnsi="VNI-Times"/>
        </w:rPr>
      </w:pPr>
      <w:r w:rsidRPr="00C504B8">
        <w:rPr>
          <w:rFonts w:ascii="VNI-Times" w:hAnsi="VNI-Times"/>
        </w:rPr>
        <w:tab/>
      </w:r>
      <w:r w:rsidRPr="00C504B8">
        <w:rPr>
          <w:rFonts w:ascii="VNI-Times" w:hAnsi="VNI-Times"/>
        </w:rPr>
        <w:tab/>
      </w:r>
    </w:p>
    <w:p w:rsidR="00D22D61" w:rsidRPr="002A0CF5" w:rsidRDefault="00D22D61" w:rsidP="00D22D61">
      <w:pPr>
        <w:ind w:left="2160" w:firstLine="180"/>
        <w:rPr>
          <w:sz w:val="28"/>
          <w:szCs w:val="28"/>
        </w:rPr>
      </w:pPr>
      <w:r w:rsidRPr="002A0CF5">
        <w:rPr>
          <w:b/>
          <w:sz w:val="28"/>
          <w:szCs w:val="28"/>
        </w:rPr>
        <w:t xml:space="preserve">              </w:t>
      </w:r>
      <w:r w:rsidRPr="002A0CF5">
        <w:rPr>
          <w:bCs/>
          <w:iCs/>
          <w:sz w:val="28"/>
          <w:szCs w:val="28"/>
        </w:rPr>
        <w:t>Kính gửi</w:t>
      </w:r>
      <w:r w:rsidRPr="002A0CF5">
        <w:rPr>
          <w:sz w:val="28"/>
          <w:szCs w:val="28"/>
        </w:rPr>
        <w:t xml:space="preserve">: </w:t>
      </w:r>
    </w:p>
    <w:p w:rsidR="00D22D61" w:rsidRPr="002A0CF5" w:rsidRDefault="00D22D61" w:rsidP="00D22D61">
      <w:pPr>
        <w:ind w:left="4320" w:right="-450"/>
        <w:rPr>
          <w:sz w:val="28"/>
          <w:szCs w:val="28"/>
        </w:rPr>
      </w:pPr>
      <w:r w:rsidRPr="002A0CF5">
        <w:rPr>
          <w:sz w:val="28"/>
          <w:szCs w:val="28"/>
        </w:rPr>
        <w:t xml:space="preserve"> - Hiệu trưởng các trường Mầm non</w:t>
      </w:r>
      <w:proofErr w:type="gramStart"/>
      <w:r w:rsidRPr="002A0CF5">
        <w:rPr>
          <w:sz w:val="28"/>
          <w:szCs w:val="28"/>
        </w:rPr>
        <w:t>,  Tiểu</w:t>
      </w:r>
      <w:proofErr w:type="gramEnd"/>
      <w:r w:rsidRPr="002A0CF5">
        <w:rPr>
          <w:sz w:val="28"/>
          <w:szCs w:val="28"/>
        </w:rPr>
        <w:t xml:space="preserve"> học,  Trung học cơ sở;</w:t>
      </w:r>
    </w:p>
    <w:p w:rsidR="00D22D61" w:rsidRPr="002A0CF5" w:rsidRDefault="00D22D61" w:rsidP="00D22D61">
      <w:pPr>
        <w:ind w:left="3960" w:right="-450" w:firstLine="360"/>
        <w:rPr>
          <w:sz w:val="28"/>
          <w:szCs w:val="28"/>
        </w:rPr>
      </w:pPr>
      <w:r w:rsidRPr="002A0CF5">
        <w:rPr>
          <w:iCs/>
          <w:sz w:val="28"/>
          <w:szCs w:val="28"/>
        </w:rPr>
        <w:t xml:space="preserve"> - Thủ trưởng các đơn vị trực thuộc.</w:t>
      </w:r>
    </w:p>
    <w:p w:rsidR="00D22D61" w:rsidRPr="002A0CF5" w:rsidRDefault="00D22D61" w:rsidP="00D22D61">
      <w:pPr>
        <w:ind w:left="5040" w:right="-1181"/>
        <w:rPr>
          <w:rFonts w:ascii="VNI-Times" w:hAnsi="VNI-Times"/>
          <w:b/>
          <w:sz w:val="28"/>
          <w:szCs w:val="28"/>
        </w:rPr>
      </w:pPr>
    </w:p>
    <w:p w:rsidR="00D22D61" w:rsidRPr="002A0CF5" w:rsidRDefault="00D22D61" w:rsidP="00A464DA">
      <w:pPr>
        <w:spacing w:after="120" w:line="240" w:lineRule="atLeast"/>
        <w:ind w:left="360" w:right="-180" w:firstLine="360"/>
        <w:jc w:val="both"/>
        <w:rPr>
          <w:b/>
          <w:sz w:val="28"/>
          <w:szCs w:val="28"/>
        </w:rPr>
      </w:pPr>
      <w:r w:rsidRPr="002A0CF5">
        <w:rPr>
          <w:sz w:val="28"/>
          <w:szCs w:val="28"/>
        </w:rPr>
        <w:t xml:space="preserve">     Để chuẩn bị </w:t>
      </w:r>
      <w:r w:rsidR="0061284A">
        <w:rPr>
          <w:sz w:val="28"/>
          <w:szCs w:val="28"/>
        </w:rPr>
        <w:t xml:space="preserve">một số nội dung trọng tâm về công tác tổ chức bộ cuối </w:t>
      </w:r>
      <w:r w:rsidRPr="002A0CF5">
        <w:rPr>
          <w:sz w:val="28"/>
          <w:szCs w:val="28"/>
        </w:rPr>
        <w:t>năm học 201</w:t>
      </w:r>
      <w:r w:rsidR="00272C00" w:rsidRPr="002A0CF5">
        <w:rPr>
          <w:sz w:val="28"/>
          <w:szCs w:val="28"/>
        </w:rPr>
        <w:t>6</w:t>
      </w:r>
      <w:r w:rsidRPr="002A0CF5">
        <w:rPr>
          <w:sz w:val="28"/>
          <w:szCs w:val="28"/>
        </w:rPr>
        <w:t xml:space="preserve"> – 201</w:t>
      </w:r>
      <w:r w:rsidR="00272C00" w:rsidRPr="002A0CF5">
        <w:rPr>
          <w:sz w:val="28"/>
          <w:szCs w:val="28"/>
        </w:rPr>
        <w:t>7</w:t>
      </w:r>
      <w:r w:rsidRPr="002A0CF5">
        <w:rPr>
          <w:sz w:val="28"/>
          <w:szCs w:val="28"/>
        </w:rPr>
        <w:t xml:space="preserve">, Phòng Giáo dục và Đào tạo hướng dẫn một số </w:t>
      </w:r>
      <w:r w:rsidR="0061284A">
        <w:rPr>
          <w:sz w:val="28"/>
          <w:szCs w:val="28"/>
        </w:rPr>
        <w:t>nội dung công việc về công tác</w:t>
      </w:r>
      <w:r w:rsidRPr="002A0CF5">
        <w:rPr>
          <w:sz w:val="28"/>
          <w:szCs w:val="28"/>
        </w:rPr>
        <w:t xml:space="preserve"> tổ chức tại các đơn vị theo thứ tự như sau:</w:t>
      </w:r>
    </w:p>
    <w:p w:rsidR="00D22D61" w:rsidRPr="002A0CF5" w:rsidRDefault="00D22D61" w:rsidP="00A464DA">
      <w:pPr>
        <w:spacing w:after="120" w:line="240" w:lineRule="atLeast"/>
        <w:ind w:left="360" w:right="-187"/>
        <w:jc w:val="both"/>
        <w:rPr>
          <w:b/>
          <w:sz w:val="28"/>
          <w:szCs w:val="28"/>
        </w:rPr>
      </w:pPr>
      <w:r w:rsidRPr="002A0CF5">
        <w:rPr>
          <w:b/>
          <w:sz w:val="28"/>
          <w:szCs w:val="28"/>
        </w:rPr>
        <w:t xml:space="preserve">I. </w:t>
      </w:r>
      <w:r w:rsidR="00C03A4B" w:rsidRPr="0061284A">
        <w:rPr>
          <w:b/>
          <w:sz w:val="28"/>
          <w:szCs w:val="28"/>
        </w:rPr>
        <w:t>Công tác t</w:t>
      </w:r>
      <w:r w:rsidRPr="0061284A">
        <w:rPr>
          <w:b/>
          <w:sz w:val="28"/>
          <w:szCs w:val="28"/>
        </w:rPr>
        <w:t xml:space="preserve">ổ chức đánh giá chuẩn Hiệu trưởng, </w:t>
      </w:r>
      <w:r w:rsidR="0061284A" w:rsidRPr="0061284A">
        <w:rPr>
          <w:b/>
          <w:sz w:val="28"/>
          <w:szCs w:val="28"/>
        </w:rPr>
        <w:t xml:space="preserve">chuẩn Phó Hiệu trưởng, </w:t>
      </w:r>
      <w:r w:rsidR="0061284A" w:rsidRPr="0061284A">
        <w:rPr>
          <w:b/>
          <w:sz w:val="28"/>
          <w:szCs w:val="28"/>
          <w:lang w:val="vi-VN"/>
        </w:rPr>
        <w:t xml:space="preserve">đánh giá, xếp loại </w:t>
      </w:r>
      <w:r w:rsidR="0061284A" w:rsidRPr="0061284A">
        <w:rPr>
          <w:rStyle w:val="Strong"/>
          <w:color w:val="222222"/>
          <w:sz w:val="28"/>
          <w:szCs w:val="28"/>
        </w:rPr>
        <w:t>chuẩn nghề nghiệp giáo viên</w:t>
      </w:r>
      <w:r w:rsidR="0061284A" w:rsidRPr="0061284A">
        <w:rPr>
          <w:rStyle w:val="Strong"/>
          <w:b w:val="0"/>
          <w:color w:val="222222"/>
          <w:sz w:val="28"/>
          <w:szCs w:val="28"/>
        </w:rPr>
        <w:t>,</w:t>
      </w:r>
      <w:r w:rsidR="0061284A" w:rsidRPr="0061284A">
        <w:rPr>
          <w:b/>
          <w:sz w:val="28"/>
          <w:szCs w:val="28"/>
        </w:rPr>
        <w:t xml:space="preserve"> </w:t>
      </w:r>
      <w:r w:rsidRPr="0061284A">
        <w:rPr>
          <w:b/>
          <w:sz w:val="28"/>
          <w:szCs w:val="28"/>
        </w:rPr>
        <w:t>đánh giá và phân loại cán bộ, công chức, viên chức và Hội nghị góp ý, tín nhiệm cán bộ quản lý đương chức</w:t>
      </w:r>
      <w:r w:rsidRPr="002A0CF5">
        <w:rPr>
          <w:b/>
          <w:sz w:val="28"/>
          <w:szCs w:val="28"/>
        </w:rPr>
        <w:t xml:space="preserve">: </w:t>
      </w:r>
    </w:p>
    <w:p w:rsidR="00D22D61" w:rsidRPr="002A0CF5" w:rsidRDefault="00D22D61" w:rsidP="00794C9D">
      <w:pPr>
        <w:spacing w:after="120" w:line="240" w:lineRule="atLeast"/>
        <w:ind w:right="-187" w:firstLine="720"/>
        <w:jc w:val="both"/>
        <w:rPr>
          <w:b/>
          <w:sz w:val="28"/>
          <w:szCs w:val="28"/>
        </w:rPr>
      </w:pPr>
      <w:r w:rsidRPr="002A0CF5">
        <w:rPr>
          <w:b/>
          <w:sz w:val="28"/>
          <w:szCs w:val="28"/>
        </w:rPr>
        <w:t>1. Nội dung tổ chức:</w:t>
      </w:r>
    </w:p>
    <w:p w:rsidR="00D22D61" w:rsidRPr="002A0CF5" w:rsidRDefault="00794C9D" w:rsidP="00A464DA">
      <w:pPr>
        <w:spacing w:after="120" w:line="240" w:lineRule="atLeast"/>
        <w:ind w:left="360" w:right="-187" w:firstLine="360"/>
        <w:jc w:val="both"/>
        <w:rPr>
          <w:b/>
          <w:sz w:val="28"/>
          <w:szCs w:val="28"/>
        </w:rPr>
      </w:pPr>
      <w:r>
        <w:rPr>
          <w:b/>
          <w:sz w:val="28"/>
          <w:szCs w:val="28"/>
        </w:rPr>
        <w:t xml:space="preserve">   </w:t>
      </w:r>
      <w:r w:rsidR="00D22D61" w:rsidRPr="002A0CF5">
        <w:rPr>
          <w:b/>
          <w:sz w:val="28"/>
          <w:szCs w:val="28"/>
        </w:rPr>
        <w:t xml:space="preserve">- </w:t>
      </w:r>
      <w:r w:rsidR="0061284A" w:rsidRPr="0061284A">
        <w:rPr>
          <w:sz w:val="28"/>
          <w:szCs w:val="28"/>
        </w:rPr>
        <w:t>T</w:t>
      </w:r>
      <w:r w:rsidR="00D22D61" w:rsidRPr="002A0CF5">
        <w:rPr>
          <w:sz w:val="28"/>
          <w:szCs w:val="28"/>
        </w:rPr>
        <w:t xml:space="preserve">riển khai nội dung văn bản hướng dẫn của Phòng Giáo dục và Đào tạo về đánh giá chuẩn Hiệu trưởng, chuẩn Phó Hiệu trưởng. </w:t>
      </w:r>
      <w:r w:rsidR="0061284A" w:rsidRPr="0061284A">
        <w:rPr>
          <w:sz w:val="28"/>
          <w:szCs w:val="28"/>
          <w:lang w:val="vi-VN"/>
        </w:rPr>
        <w:t xml:space="preserve">đánh giá, xếp loại </w:t>
      </w:r>
      <w:r w:rsidR="0061284A" w:rsidRPr="0061284A">
        <w:rPr>
          <w:rStyle w:val="Strong"/>
          <w:b w:val="0"/>
          <w:color w:val="222222"/>
          <w:sz w:val="28"/>
          <w:szCs w:val="28"/>
        </w:rPr>
        <w:t>chuẩn nghề nghiệp giáo viên và</w:t>
      </w:r>
      <w:r w:rsidR="0061284A" w:rsidRPr="0061284A">
        <w:rPr>
          <w:rStyle w:val="Strong"/>
          <w:color w:val="222222"/>
          <w:sz w:val="28"/>
          <w:szCs w:val="28"/>
        </w:rPr>
        <w:t xml:space="preserve"> </w:t>
      </w:r>
      <w:r w:rsidR="0061284A" w:rsidRPr="0061284A">
        <w:rPr>
          <w:iCs/>
          <w:sz w:val="28"/>
          <w:szCs w:val="28"/>
        </w:rPr>
        <w:t>đánh giá xếp loại cán bộ, viên chức không trực tiếp giảng dạy</w:t>
      </w:r>
      <w:r w:rsidR="0061284A" w:rsidRPr="002A0CF5">
        <w:rPr>
          <w:sz w:val="28"/>
          <w:szCs w:val="28"/>
        </w:rPr>
        <w:t xml:space="preserve"> năm học 2016 - 2017 </w:t>
      </w:r>
      <w:r w:rsidR="00D22D61" w:rsidRPr="002A0CF5">
        <w:rPr>
          <w:sz w:val="28"/>
          <w:szCs w:val="28"/>
        </w:rPr>
        <w:t>(</w:t>
      </w:r>
      <w:r w:rsidR="0061284A">
        <w:rPr>
          <w:sz w:val="28"/>
          <w:szCs w:val="28"/>
        </w:rPr>
        <w:t>theo văn bản hướng dẫn</w:t>
      </w:r>
      <w:r w:rsidR="00D22D61" w:rsidRPr="002A0CF5">
        <w:rPr>
          <w:sz w:val="28"/>
          <w:szCs w:val="28"/>
        </w:rPr>
        <w:t>).</w:t>
      </w:r>
    </w:p>
    <w:p w:rsidR="00D22D61" w:rsidRPr="002A0CF5" w:rsidRDefault="00D22D61" w:rsidP="00A464DA">
      <w:pPr>
        <w:spacing w:after="120" w:line="240" w:lineRule="atLeast"/>
        <w:ind w:left="360" w:right="-187" w:firstLine="360"/>
        <w:jc w:val="both"/>
        <w:rPr>
          <w:sz w:val="28"/>
          <w:szCs w:val="28"/>
        </w:rPr>
      </w:pPr>
      <w:r w:rsidRPr="002A0CF5">
        <w:rPr>
          <w:sz w:val="28"/>
          <w:szCs w:val="28"/>
        </w:rPr>
        <w:t xml:space="preserve">   </w:t>
      </w:r>
      <w:r w:rsidRPr="002A0CF5">
        <w:rPr>
          <w:b/>
          <w:sz w:val="28"/>
          <w:szCs w:val="28"/>
        </w:rPr>
        <w:t>-</w:t>
      </w:r>
      <w:r w:rsidRPr="002A0CF5">
        <w:rPr>
          <w:sz w:val="28"/>
          <w:szCs w:val="28"/>
        </w:rPr>
        <w:t xml:space="preserve"> Tổ chức đánh giá và phân loại cán bộ, công chức, viên chức năm học 201</w:t>
      </w:r>
      <w:r w:rsidR="00272C00" w:rsidRPr="002A0CF5">
        <w:rPr>
          <w:sz w:val="28"/>
          <w:szCs w:val="28"/>
        </w:rPr>
        <w:t>6</w:t>
      </w:r>
      <w:r w:rsidRPr="002A0CF5">
        <w:rPr>
          <w:sz w:val="28"/>
          <w:szCs w:val="28"/>
        </w:rPr>
        <w:t xml:space="preserve"> - 201</w:t>
      </w:r>
      <w:r w:rsidR="00272C00" w:rsidRPr="002A0CF5">
        <w:rPr>
          <w:sz w:val="28"/>
          <w:szCs w:val="28"/>
        </w:rPr>
        <w:t>7</w:t>
      </w:r>
      <w:r w:rsidRPr="002A0CF5">
        <w:rPr>
          <w:sz w:val="28"/>
          <w:szCs w:val="28"/>
        </w:rPr>
        <w:t xml:space="preserve"> theo Nghị định 56/2015/NĐ-CP ngày 9 tháng 6 năm 2015 của Chính Phủ theo trình tự, thủ tục, tiêu chí, thẩm quyền đánh giá và phân loại cán bộ, công chức, viên chức hàng năm, được áp dụng đối với cán bộ, công chức, viên chức quy định tại Luật Cán bộ, công chức và Luật Viên chức.</w:t>
      </w:r>
    </w:p>
    <w:p w:rsidR="00D22D61" w:rsidRPr="002A0CF5" w:rsidRDefault="00D22D61" w:rsidP="00A464DA">
      <w:pPr>
        <w:spacing w:after="120" w:line="240" w:lineRule="atLeast"/>
        <w:ind w:left="360" w:right="-187" w:firstLine="360"/>
        <w:jc w:val="both"/>
        <w:rPr>
          <w:sz w:val="28"/>
          <w:szCs w:val="28"/>
        </w:rPr>
      </w:pPr>
      <w:r w:rsidRPr="002A0CF5">
        <w:rPr>
          <w:sz w:val="28"/>
          <w:szCs w:val="28"/>
        </w:rPr>
        <w:t xml:space="preserve">  </w:t>
      </w:r>
      <w:r w:rsidRPr="002A0CF5">
        <w:rPr>
          <w:b/>
          <w:sz w:val="28"/>
          <w:szCs w:val="28"/>
        </w:rPr>
        <w:t>-</w:t>
      </w:r>
      <w:r w:rsidRPr="002A0CF5">
        <w:rPr>
          <w:sz w:val="28"/>
          <w:szCs w:val="28"/>
        </w:rPr>
        <w:t xml:space="preserve"> Tổ chức Hội nghị nhận xét góp ý, lấy phiếu tín nhiệm cán bộ quản lý đương chức năm học 201</w:t>
      </w:r>
      <w:r w:rsidR="00272C00" w:rsidRPr="002A0CF5">
        <w:rPr>
          <w:sz w:val="28"/>
          <w:szCs w:val="28"/>
        </w:rPr>
        <w:t>6</w:t>
      </w:r>
      <w:r w:rsidRPr="002A0CF5">
        <w:rPr>
          <w:sz w:val="28"/>
          <w:szCs w:val="28"/>
        </w:rPr>
        <w:t xml:space="preserve"> - 201</w:t>
      </w:r>
      <w:r w:rsidR="00272C00" w:rsidRPr="002A0CF5">
        <w:rPr>
          <w:sz w:val="28"/>
          <w:szCs w:val="28"/>
        </w:rPr>
        <w:t>7</w:t>
      </w:r>
      <w:r w:rsidRPr="002A0CF5">
        <w:rPr>
          <w:sz w:val="28"/>
          <w:szCs w:val="28"/>
        </w:rPr>
        <w:t>.</w:t>
      </w:r>
    </w:p>
    <w:p w:rsidR="00D22D61" w:rsidRPr="002A0CF5" w:rsidRDefault="00D22D61" w:rsidP="00794C9D">
      <w:pPr>
        <w:spacing w:after="120" w:line="240" w:lineRule="atLeast"/>
        <w:ind w:left="360" w:right="-187" w:firstLine="360"/>
        <w:jc w:val="both"/>
        <w:rPr>
          <w:b/>
          <w:sz w:val="28"/>
          <w:szCs w:val="28"/>
        </w:rPr>
      </w:pPr>
      <w:r w:rsidRPr="002A0CF5">
        <w:rPr>
          <w:b/>
          <w:sz w:val="28"/>
          <w:szCs w:val="28"/>
        </w:rPr>
        <w:t xml:space="preserve">2. </w:t>
      </w:r>
      <w:r w:rsidR="00C03A4B">
        <w:rPr>
          <w:b/>
          <w:sz w:val="28"/>
          <w:szCs w:val="28"/>
        </w:rPr>
        <w:t>Quy trình</w:t>
      </w:r>
      <w:r w:rsidRPr="002A0CF5">
        <w:rPr>
          <w:b/>
          <w:sz w:val="28"/>
          <w:szCs w:val="28"/>
        </w:rPr>
        <w:t xml:space="preserve"> thực hiện:</w:t>
      </w:r>
    </w:p>
    <w:p w:rsidR="00D22D61" w:rsidRPr="002A0CF5" w:rsidRDefault="00D22D61" w:rsidP="00A464DA">
      <w:pPr>
        <w:spacing w:after="120" w:line="240" w:lineRule="atLeast"/>
        <w:ind w:left="360" w:right="-187" w:firstLine="360"/>
        <w:jc w:val="both"/>
        <w:rPr>
          <w:b/>
          <w:sz w:val="28"/>
          <w:szCs w:val="28"/>
        </w:rPr>
      </w:pPr>
      <w:r w:rsidRPr="002A0CF5">
        <w:rPr>
          <w:sz w:val="28"/>
          <w:szCs w:val="28"/>
        </w:rPr>
        <w:t xml:space="preserve">    Tổ chức chương trình hội nghị góp ý, </w:t>
      </w:r>
      <w:r w:rsidR="00C03A4B">
        <w:rPr>
          <w:sz w:val="28"/>
          <w:szCs w:val="28"/>
        </w:rPr>
        <w:t xml:space="preserve">lấy phiếu </w:t>
      </w:r>
      <w:r w:rsidRPr="002A0CF5">
        <w:rPr>
          <w:sz w:val="28"/>
          <w:szCs w:val="28"/>
        </w:rPr>
        <w:t>tín nhiệm và đánh giá chuẩn Hiệu trưởng, chuẩn Phó Hiệu trưởng</w:t>
      </w:r>
      <w:r w:rsidR="0061284A">
        <w:rPr>
          <w:sz w:val="28"/>
          <w:szCs w:val="28"/>
        </w:rPr>
        <w:t xml:space="preserve"> và </w:t>
      </w:r>
      <w:r w:rsidR="0061284A" w:rsidRPr="0061284A">
        <w:rPr>
          <w:sz w:val="28"/>
          <w:szCs w:val="28"/>
          <w:lang w:val="vi-VN"/>
        </w:rPr>
        <w:t xml:space="preserve">xếp loại </w:t>
      </w:r>
      <w:r w:rsidR="0061284A" w:rsidRPr="0061284A">
        <w:rPr>
          <w:rStyle w:val="Strong"/>
          <w:b w:val="0"/>
          <w:color w:val="222222"/>
          <w:sz w:val="28"/>
          <w:szCs w:val="28"/>
        </w:rPr>
        <w:t>chuẩn nghề nghiệp giáo viên và</w:t>
      </w:r>
      <w:r w:rsidR="0061284A" w:rsidRPr="0061284A">
        <w:rPr>
          <w:rStyle w:val="Strong"/>
          <w:color w:val="222222"/>
          <w:sz w:val="28"/>
          <w:szCs w:val="28"/>
        </w:rPr>
        <w:t xml:space="preserve"> </w:t>
      </w:r>
      <w:r w:rsidR="0061284A" w:rsidRPr="0061284A">
        <w:rPr>
          <w:iCs/>
          <w:sz w:val="28"/>
          <w:szCs w:val="28"/>
        </w:rPr>
        <w:t>đánh giá xếp loại cán bộ, viên chức không trực tiếp giảng dạy</w:t>
      </w:r>
      <w:r w:rsidR="0061284A" w:rsidRPr="002A0CF5">
        <w:rPr>
          <w:sz w:val="28"/>
          <w:szCs w:val="28"/>
        </w:rPr>
        <w:t xml:space="preserve"> năm học 2016 </w:t>
      </w:r>
      <w:r w:rsidR="0061284A">
        <w:rPr>
          <w:sz w:val="28"/>
          <w:szCs w:val="28"/>
        </w:rPr>
        <w:t>–</w:t>
      </w:r>
      <w:r w:rsidR="0061284A" w:rsidRPr="002A0CF5">
        <w:rPr>
          <w:sz w:val="28"/>
          <w:szCs w:val="28"/>
        </w:rPr>
        <w:t xml:space="preserve"> 2017</w:t>
      </w:r>
      <w:r w:rsidR="0061284A">
        <w:rPr>
          <w:sz w:val="28"/>
          <w:szCs w:val="28"/>
        </w:rPr>
        <w:t xml:space="preserve">, </w:t>
      </w:r>
      <w:r w:rsidRPr="002A0CF5">
        <w:rPr>
          <w:sz w:val="28"/>
          <w:szCs w:val="28"/>
        </w:rPr>
        <w:t>theo gợi ý chương trình như sau:</w:t>
      </w:r>
      <w:r w:rsidRPr="002A0CF5">
        <w:rPr>
          <w:i/>
          <w:sz w:val="28"/>
          <w:szCs w:val="28"/>
        </w:rPr>
        <w:t xml:space="preserve"> </w:t>
      </w:r>
    </w:p>
    <w:p w:rsidR="00D22D61" w:rsidRPr="002A0CF5" w:rsidRDefault="00D22D61" w:rsidP="00A464DA">
      <w:pPr>
        <w:pStyle w:val="ListParagraph"/>
        <w:numPr>
          <w:ilvl w:val="0"/>
          <w:numId w:val="2"/>
        </w:numPr>
        <w:spacing w:after="120" w:line="240" w:lineRule="atLeast"/>
        <w:ind w:right="-187"/>
        <w:jc w:val="both"/>
        <w:rPr>
          <w:sz w:val="28"/>
          <w:szCs w:val="28"/>
        </w:rPr>
      </w:pPr>
      <w:r w:rsidRPr="002A0CF5">
        <w:rPr>
          <w:sz w:val="28"/>
          <w:szCs w:val="28"/>
        </w:rPr>
        <w:t xml:space="preserve"> Tuyên bố lý do.</w:t>
      </w:r>
    </w:p>
    <w:p w:rsidR="00D22D61" w:rsidRPr="002A0CF5" w:rsidRDefault="00D22D61" w:rsidP="00A464DA">
      <w:pPr>
        <w:pStyle w:val="ListParagraph"/>
        <w:numPr>
          <w:ilvl w:val="0"/>
          <w:numId w:val="2"/>
        </w:numPr>
        <w:spacing w:after="120" w:line="240" w:lineRule="atLeast"/>
        <w:ind w:right="-187"/>
        <w:jc w:val="both"/>
        <w:rPr>
          <w:sz w:val="28"/>
          <w:szCs w:val="28"/>
        </w:rPr>
      </w:pPr>
      <w:r w:rsidRPr="002A0CF5">
        <w:rPr>
          <w:sz w:val="28"/>
          <w:szCs w:val="28"/>
        </w:rPr>
        <w:t xml:space="preserve"> Giới thiệu đại biểu tham dự.</w:t>
      </w:r>
    </w:p>
    <w:p w:rsidR="00D22D61" w:rsidRPr="002A0CF5" w:rsidRDefault="00D22D61" w:rsidP="00A464DA">
      <w:pPr>
        <w:pStyle w:val="ListParagraph"/>
        <w:numPr>
          <w:ilvl w:val="0"/>
          <w:numId w:val="2"/>
        </w:numPr>
        <w:spacing w:after="120" w:line="240" w:lineRule="atLeast"/>
        <w:ind w:right="-187"/>
        <w:jc w:val="both"/>
        <w:rPr>
          <w:sz w:val="28"/>
          <w:szCs w:val="28"/>
        </w:rPr>
      </w:pPr>
      <w:r w:rsidRPr="002A0CF5">
        <w:rPr>
          <w:sz w:val="28"/>
          <w:szCs w:val="28"/>
        </w:rPr>
        <w:lastRenderedPageBreak/>
        <w:t xml:space="preserve"> Giới thiệu chủ tọa, </w:t>
      </w:r>
      <w:proofErr w:type="gramStart"/>
      <w:r w:rsidRPr="002A0CF5">
        <w:rPr>
          <w:sz w:val="28"/>
          <w:szCs w:val="28"/>
        </w:rPr>
        <w:t>thư</w:t>
      </w:r>
      <w:proofErr w:type="gramEnd"/>
      <w:r w:rsidRPr="002A0CF5">
        <w:rPr>
          <w:sz w:val="28"/>
          <w:szCs w:val="28"/>
        </w:rPr>
        <w:t xml:space="preserve"> ký hội nghị, ban kiểm phiếu.</w:t>
      </w:r>
    </w:p>
    <w:p w:rsidR="00D22D61" w:rsidRPr="002A0CF5" w:rsidRDefault="00D22D61" w:rsidP="00A464DA">
      <w:pPr>
        <w:pStyle w:val="ListParagraph"/>
        <w:numPr>
          <w:ilvl w:val="0"/>
          <w:numId w:val="2"/>
        </w:numPr>
        <w:spacing w:after="120" w:line="240" w:lineRule="atLeast"/>
        <w:ind w:right="-187"/>
        <w:jc w:val="both"/>
        <w:rPr>
          <w:sz w:val="28"/>
          <w:szCs w:val="28"/>
        </w:rPr>
      </w:pPr>
      <w:r w:rsidRPr="002A0CF5">
        <w:rPr>
          <w:sz w:val="28"/>
          <w:szCs w:val="28"/>
        </w:rPr>
        <w:t xml:space="preserve"> Hiệu trưởng, Phó Hiệu trưởng lần lượt </w:t>
      </w:r>
      <w:r w:rsidR="00C03A4B">
        <w:rPr>
          <w:sz w:val="28"/>
          <w:szCs w:val="28"/>
        </w:rPr>
        <w:t>thông qua</w:t>
      </w:r>
      <w:r w:rsidRPr="002A0CF5">
        <w:rPr>
          <w:sz w:val="28"/>
          <w:szCs w:val="28"/>
        </w:rPr>
        <w:t xml:space="preserve"> bản nhận xét, đánh giá</w:t>
      </w:r>
      <w:r w:rsidR="00C03A4B">
        <w:rPr>
          <w:sz w:val="28"/>
          <w:szCs w:val="28"/>
        </w:rPr>
        <w:t xml:space="preserve"> kết quả thực hiện nhiệm vụ của bản thân</w:t>
      </w:r>
      <w:r w:rsidRPr="002A0CF5">
        <w:rPr>
          <w:sz w:val="28"/>
          <w:szCs w:val="28"/>
        </w:rPr>
        <w:t>.</w:t>
      </w:r>
    </w:p>
    <w:p w:rsidR="00D22D61" w:rsidRPr="002A0CF5" w:rsidRDefault="00D22D61" w:rsidP="00A464DA">
      <w:pPr>
        <w:pStyle w:val="ListParagraph"/>
        <w:numPr>
          <w:ilvl w:val="0"/>
          <w:numId w:val="2"/>
        </w:numPr>
        <w:spacing w:after="120" w:line="240" w:lineRule="atLeast"/>
        <w:ind w:right="-187"/>
        <w:jc w:val="both"/>
        <w:rPr>
          <w:sz w:val="28"/>
          <w:szCs w:val="28"/>
        </w:rPr>
      </w:pPr>
      <w:r w:rsidRPr="002A0CF5">
        <w:rPr>
          <w:sz w:val="28"/>
          <w:szCs w:val="28"/>
        </w:rPr>
        <w:t xml:space="preserve"> Tập thể hội đồng sư phạm </w:t>
      </w:r>
      <w:r w:rsidR="00C03A4B">
        <w:rPr>
          <w:sz w:val="28"/>
          <w:szCs w:val="28"/>
        </w:rPr>
        <w:t xml:space="preserve">tiến hành </w:t>
      </w:r>
      <w:r w:rsidRPr="002A0CF5">
        <w:rPr>
          <w:sz w:val="28"/>
          <w:szCs w:val="28"/>
        </w:rPr>
        <w:t xml:space="preserve">góp ý </w:t>
      </w:r>
      <w:r w:rsidR="00C03A4B">
        <w:rPr>
          <w:sz w:val="28"/>
          <w:szCs w:val="28"/>
        </w:rPr>
        <w:t>bằng nhiều hình thức (trực tiếp hoặc gián tiếp)</w:t>
      </w:r>
      <w:r w:rsidRPr="002A0CF5">
        <w:rPr>
          <w:sz w:val="28"/>
          <w:szCs w:val="28"/>
        </w:rPr>
        <w:t>.</w:t>
      </w:r>
    </w:p>
    <w:p w:rsidR="00D22D61" w:rsidRPr="002A0CF5" w:rsidRDefault="00D22D61" w:rsidP="00A464DA">
      <w:pPr>
        <w:pStyle w:val="ListParagraph"/>
        <w:numPr>
          <w:ilvl w:val="0"/>
          <w:numId w:val="2"/>
        </w:numPr>
        <w:spacing w:after="120" w:line="240" w:lineRule="atLeast"/>
        <w:ind w:right="-187"/>
        <w:jc w:val="both"/>
        <w:rPr>
          <w:sz w:val="28"/>
          <w:szCs w:val="28"/>
        </w:rPr>
      </w:pPr>
      <w:r w:rsidRPr="002A0CF5">
        <w:rPr>
          <w:sz w:val="28"/>
          <w:szCs w:val="28"/>
        </w:rPr>
        <w:t>Chủ tọa hướng dẫn hội đồng sư phạm:</w:t>
      </w:r>
    </w:p>
    <w:p w:rsidR="00D22D61" w:rsidRDefault="00D22D61" w:rsidP="00A464DA">
      <w:pPr>
        <w:spacing w:after="120" w:line="240" w:lineRule="atLeast"/>
        <w:ind w:left="1080" w:right="-187"/>
        <w:jc w:val="both"/>
        <w:rPr>
          <w:sz w:val="28"/>
          <w:szCs w:val="28"/>
        </w:rPr>
      </w:pPr>
      <w:r w:rsidRPr="002A0CF5">
        <w:rPr>
          <w:sz w:val="28"/>
          <w:szCs w:val="28"/>
        </w:rPr>
        <w:t>+ Nộp phiếu góp ý</w:t>
      </w:r>
      <w:r w:rsidR="00C03A4B">
        <w:rPr>
          <w:sz w:val="28"/>
          <w:szCs w:val="28"/>
        </w:rPr>
        <w:t xml:space="preserve"> </w:t>
      </w:r>
      <w:r w:rsidRPr="002A0CF5">
        <w:rPr>
          <w:sz w:val="28"/>
          <w:szCs w:val="28"/>
        </w:rPr>
        <w:t>cán bộ quản lý đương chức (sau khi đã niêm phong) trực tiếp cho cán bộ, chuyên viên Phòng Giáo dục và Đào tạo tham dự hội nghị.</w:t>
      </w:r>
    </w:p>
    <w:p w:rsidR="00C03A4B" w:rsidRPr="002A0CF5" w:rsidRDefault="00C03A4B" w:rsidP="00A464DA">
      <w:pPr>
        <w:spacing w:after="120" w:line="240" w:lineRule="atLeast"/>
        <w:ind w:left="1080" w:right="-187"/>
        <w:jc w:val="both"/>
        <w:rPr>
          <w:sz w:val="28"/>
          <w:szCs w:val="28"/>
        </w:rPr>
      </w:pPr>
      <w:r>
        <w:rPr>
          <w:sz w:val="28"/>
          <w:szCs w:val="28"/>
        </w:rPr>
        <w:t>+ Kiểm phiếu và công bố kết quả phiếu tín nhiệm.</w:t>
      </w:r>
    </w:p>
    <w:p w:rsidR="00D22D61" w:rsidRPr="002A0CF5" w:rsidRDefault="00D22D61" w:rsidP="00A464DA">
      <w:pPr>
        <w:spacing w:after="120" w:line="240" w:lineRule="atLeast"/>
        <w:ind w:left="1080" w:right="-187"/>
        <w:jc w:val="both"/>
        <w:rPr>
          <w:sz w:val="28"/>
          <w:szCs w:val="28"/>
        </w:rPr>
      </w:pPr>
      <w:r w:rsidRPr="002A0CF5">
        <w:rPr>
          <w:sz w:val="28"/>
          <w:szCs w:val="28"/>
        </w:rPr>
        <w:t xml:space="preserve">+ </w:t>
      </w:r>
      <w:r w:rsidR="0061284A">
        <w:rPr>
          <w:sz w:val="28"/>
          <w:szCs w:val="28"/>
        </w:rPr>
        <w:t xml:space="preserve">Riêng quy trình </w:t>
      </w:r>
      <w:r w:rsidRPr="002A0CF5">
        <w:rPr>
          <w:sz w:val="28"/>
          <w:szCs w:val="28"/>
        </w:rPr>
        <w:t xml:space="preserve">đánh giá chuẩn Hiệu trưởng, </w:t>
      </w:r>
      <w:r w:rsidR="0061284A">
        <w:rPr>
          <w:sz w:val="28"/>
          <w:szCs w:val="28"/>
        </w:rPr>
        <w:t xml:space="preserve">chuẩn </w:t>
      </w:r>
      <w:r w:rsidRPr="002A0CF5">
        <w:rPr>
          <w:sz w:val="28"/>
          <w:szCs w:val="28"/>
        </w:rPr>
        <w:t>Phó Hiệu trưởng</w:t>
      </w:r>
      <w:r w:rsidR="0061284A">
        <w:rPr>
          <w:sz w:val="28"/>
          <w:szCs w:val="28"/>
        </w:rPr>
        <w:t xml:space="preserve">, </w:t>
      </w:r>
      <w:r w:rsidR="0061284A" w:rsidRPr="0061284A">
        <w:rPr>
          <w:sz w:val="28"/>
          <w:szCs w:val="28"/>
          <w:lang w:val="vi-VN"/>
        </w:rPr>
        <w:t xml:space="preserve">xếp loại </w:t>
      </w:r>
      <w:r w:rsidR="0061284A" w:rsidRPr="0061284A">
        <w:rPr>
          <w:rStyle w:val="Strong"/>
          <w:b w:val="0"/>
          <w:color w:val="222222"/>
          <w:sz w:val="28"/>
          <w:szCs w:val="28"/>
        </w:rPr>
        <w:t>chuẩn nghề nghiệp giáo viên và</w:t>
      </w:r>
      <w:r w:rsidR="0061284A" w:rsidRPr="0061284A">
        <w:rPr>
          <w:rStyle w:val="Strong"/>
          <w:color w:val="222222"/>
          <w:sz w:val="28"/>
          <w:szCs w:val="28"/>
        </w:rPr>
        <w:t xml:space="preserve"> </w:t>
      </w:r>
      <w:r w:rsidR="0061284A" w:rsidRPr="0061284A">
        <w:rPr>
          <w:iCs/>
          <w:sz w:val="28"/>
          <w:szCs w:val="28"/>
        </w:rPr>
        <w:t>đánh giá xếp loại cán bộ, viên chức không trực tiếp giảng dạy</w:t>
      </w:r>
      <w:r w:rsidR="0061284A" w:rsidRPr="002A0CF5">
        <w:rPr>
          <w:sz w:val="28"/>
          <w:szCs w:val="28"/>
        </w:rPr>
        <w:t xml:space="preserve"> năm học 2016 - 2017</w:t>
      </w:r>
      <w:r w:rsidRPr="002A0CF5">
        <w:rPr>
          <w:sz w:val="28"/>
          <w:szCs w:val="28"/>
        </w:rPr>
        <w:t xml:space="preserve"> đánh giá theo hướng dẫn của Phòng Giáo dục và Đào tạo</w:t>
      </w:r>
      <w:r w:rsidR="0061284A">
        <w:rPr>
          <w:sz w:val="28"/>
          <w:szCs w:val="28"/>
        </w:rPr>
        <w:t xml:space="preserve"> như các năm trước</w:t>
      </w:r>
      <w:r w:rsidRPr="002A0CF5">
        <w:rPr>
          <w:sz w:val="28"/>
          <w:szCs w:val="28"/>
        </w:rPr>
        <w:t>.</w:t>
      </w:r>
    </w:p>
    <w:p w:rsidR="00D22D61" w:rsidRPr="002A0CF5" w:rsidRDefault="00D22D61" w:rsidP="00A464DA">
      <w:pPr>
        <w:spacing w:after="120" w:line="240" w:lineRule="atLeast"/>
        <w:ind w:left="360" w:right="-187"/>
        <w:jc w:val="both"/>
        <w:rPr>
          <w:b/>
          <w:sz w:val="28"/>
          <w:szCs w:val="28"/>
        </w:rPr>
      </w:pPr>
      <w:r w:rsidRPr="002A0CF5">
        <w:rPr>
          <w:b/>
          <w:sz w:val="28"/>
          <w:szCs w:val="28"/>
        </w:rPr>
        <w:t>II. Thời gian tiến hành:</w:t>
      </w:r>
    </w:p>
    <w:p w:rsidR="00D22D61" w:rsidRPr="002A0CF5" w:rsidRDefault="00D22D61" w:rsidP="00A464DA">
      <w:pPr>
        <w:spacing w:after="120" w:line="240" w:lineRule="atLeast"/>
        <w:ind w:left="360" w:right="-187"/>
        <w:jc w:val="both"/>
        <w:rPr>
          <w:sz w:val="28"/>
          <w:szCs w:val="28"/>
        </w:rPr>
      </w:pPr>
      <w:r w:rsidRPr="002A0CF5">
        <w:rPr>
          <w:sz w:val="28"/>
          <w:szCs w:val="28"/>
        </w:rPr>
        <w:t xml:space="preserve">     </w:t>
      </w:r>
      <w:r w:rsidRPr="002A0CF5">
        <w:rPr>
          <w:b/>
          <w:sz w:val="28"/>
          <w:szCs w:val="28"/>
        </w:rPr>
        <w:t>-</w:t>
      </w:r>
      <w:r w:rsidRPr="002A0CF5">
        <w:rPr>
          <w:sz w:val="28"/>
          <w:szCs w:val="28"/>
        </w:rPr>
        <w:t xml:space="preserve"> Các đơn vị gửi văn bản đăng ký lịch tổ chức </w:t>
      </w:r>
      <w:r w:rsidRPr="002A0CF5">
        <w:rPr>
          <w:sz w:val="28"/>
          <w:szCs w:val="28"/>
          <w:lang w:val="vi-VN"/>
        </w:rPr>
        <w:t>hội nghị góp ý</w:t>
      </w:r>
      <w:r w:rsidRPr="002A0CF5">
        <w:rPr>
          <w:sz w:val="28"/>
          <w:szCs w:val="28"/>
        </w:rPr>
        <w:t>, tín nhiệm, đánh giá chuẩn Hiệu</w:t>
      </w:r>
      <w:r w:rsidR="00794C9D">
        <w:rPr>
          <w:sz w:val="28"/>
          <w:szCs w:val="28"/>
        </w:rPr>
        <w:t xml:space="preserve"> trưởng, chuẩn Phó Hiệu trưởng </w:t>
      </w:r>
      <w:r w:rsidRPr="002A0CF5">
        <w:rPr>
          <w:sz w:val="28"/>
          <w:szCs w:val="28"/>
        </w:rPr>
        <w:t xml:space="preserve">về bộ phận Tổ chức Phòng Giáo dục và Đào tạo từ ngày </w:t>
      </w:r>
      <w:r w:rsidR="00794C9D">
        <w:rPr>
          <w:sz w:val="28"/>
          <w:szCs w:val="28"/>
        </w:rPr>
        <w:t>0</w:t>
      </w:r>
      <w:r w:rsidR="0061284A">
        <w:rPr>
          <w:sz w:val="28"/>
          <w:szCs w:val="28"/>
        </w:rPr>
        <w:t>8</w:t>
      </w:r>
      <w:r w:rsidR="00794C9D">
        <w:rPr>
          <w:sz w:val="28"/>
          <w:szCs w:val="28"/>
        </w:rPr>
        <w:t>/5/2017</w:t>
      </w:r>
      <w:r w:rsidRPr="002A0CF5">
        <w:rPr>
          <w:sz w:val="28"/>
          <w:szCs w:val="28"/>
        </w:rPr>
        <w:t xml:space="preserve"> đến trước ngày </w:t>
      </w:r>
      <w:r w:rsidR="00794C9D">
        <w:rPr>
          <w:sz w:val="28"/>
          <w:szCs w:val="28"/>
        </w:rPr>
        <w:t>1</w:t>
      </w:r>
      <w:r w:rsidR="0061284A">
        <w:rPr>
          <w:sz w:val="28"/>
          <w:szCs w:val="28"/>
        </w:rPr>
        <w:t>1</w:t>
      </w:r>
      <w:r w:rsidRPr="002A0CF5">
        <w:rPr>
          <w:sz w:val="28"/>
          <w:szCs w:val="28"/>
        </w:rPr>
        <w:t>/5/201</w:t>
      </w:r>
      <w:r w:rsidR="002A0CF5" w:rsidRPr="002A0CF5">
        <w:rPr>
          <w:sz w:val="28"/>
          <w:szCs w:val="28"/>
        </w:rPr>
        <w:t>7</w:t>
      </w:r>
      <w:r w:rsidR="00C03A4B">
        <w:rPr>
          <w:sz w:val="28"/>
          <w:szCs w:val="28"/>
        </w:rPr>
        <w:t xml:space="preserve"> (đ/c Thiện).</w:t>
      </w:r>
      <w:r w:rsidRPr="002A0CF5">
        <w:rPr>
          <w:sz w:val="28"/>
          <w:szCs w:val="28"/>
        </w:rPr>
        <w:t xml:space="preserve"> </w:t>
      </w:r>
    </w:p>
    <w:p w:rsidR="00D22D61" w:rsidRPr="002A0CF5" w:rsidRDefault="00D22D61" w:rsidP="00A464DA">
      <w:pPr>
        <w:spacing w:after="120" w:line="240" w:lineRule="atLeast"/>
        <w:ind w:left="360" w:right="-187"/>
        <w:jc w:val="both"/>
        <w:rPr>
          <w:sz w:val="28"/>
          <w:szCs w:val="28"/>
        </w:rPr>
      </w:pPr>
      <w:r w:rsidRPr="002A0CF5">
        <w:rPr>
          <w:sz w:val="28"/>
          <w:szCs w:val="28"/>
        </w:rPr>
        <w:t xml:space="preserve">   </w:t>
      </w:r>
      <w:r w:rsidRPr="002A0CF5">
        <w:rPr>
          <w:b/>
          <w:sz w:val="28"/>
          <w:szCs w:val="28"/>
        </w:rPr>
        <w:t xml:space="preserve"> -</w:t>
      </w:r>
      <w:r w:rsidRPr="002A0CF5">
        <w:rPr>
          <w:sz w:val="28"/>
          <w:szCs w:val="28"/>
        </w:rPr>
        <w:t xml:space="preserve"> Thời gian tổ chức </w:t>
      </w:r>
      <w:r w:rsidRPr="002A0CF5">
        <w:rPr>
          <w:sz w:val="28"/>
          <w:szCs w:val="28"/>
          <w:lang w:val="vi-VN"/>
        </w:rPr>
        <w:t xml:space="preserve">hội nghị </w:t>
      </w:r>
      <w:r w:rsidRPr="002A0CF5">
        <w:rPr>
          <w:sz w:val="28"/>
          <w:szCs w:val="28"/>
        </w:rPr>
        <w:t xml:space="preserve">tại đơn vị </w:t>
      </w:r>
      <w:r w:rsidR="0061284A">
        <w:rPr>
          <w:sz w:val="28"/>
          <w:szCs w:val="28"/>
        </w:rPr>
        <w:t>hoàn tất</w:t>
      </w:r>
      <w:r w:rsidRPr="002A0CF5">
        <w:rPr>
          <w:sz w:val="28"/>
          <w:szCs w:val="28"/>
        </w:rPr>
        <w:t xml:space="preserve"> trước ngày 2</w:t>
      </w:r>
      <w:r w:rsidR="002A0CF5" w:rsidRPr="002A0CF5">
        <w:rPr>
          <w:sz w:val="28"/>
          <w:szCs w:val="28"/>
        </w:rPr>
        <w:t>8</w:t>
      </w:r>
      <w:r w:rsidRPr="002A0CF5">
        <w:rPr>
          <w:sz w:val="28"/>
          <w:szCs w:val="28"/>
        </w:rPr>
        <w:t>/5/2016.</w:t>
      </w:r>
    </w:p>
    <w:p w:rsidR="00D22D61" w:rsidRPr="002A0CF5" w:rsidRDefault="00D22D61" w:rsidP="00A464DA">
      <w:pPr>
        <w:spacing w:after="120" w:line="240" w:lineRule="atLeast"/>
        <w:ind w:left="360" w:right="-187" w:firstLine="720"/>
        <w:jc w:val="both"/>
        <w:rPr>
          <w:sz w:val="28"/>
          <w:szCs w:val="28"/>
        </w:rPr>
      </w:pPr>
      <w:r w:rsidRPr="002A0CF5">
        <w:rPr>
          <w:sz w:val="28"/>
          <w:szCs w:val="28"/>
        </w:rPr>
        <w:t>Phòng Giáo dục và Đào tạo đề nghị Thủ trưởng các đơn vị quan tâm, tổ chức thực hiện theo thời gian quy định</w:t>
      </w:r>
      <w:proofErr w:type="gramStart"/>
      <w:r w:rsidRPr="002A0CF5">
        <w:rPr>
          <w:sz w:val="28"/>
          <w:szCs w:val="28"/>
        </w:rPr>
        <w:t>./</w:t>
      </w:r>
      <w:proofErr w:type="gramEnd"/>
      <w:r w:rsidRPr="002A0CF5">
        <w:rPr>
          <w:sz w:val="28"/>
          <w:szCs w:val="28"/>
        </w:rPr>
        <w:t xml:space="preserve">. </w:t>
      </w:r>
    </w:p>
    <w:p w:rsidR="00D22D61" w:rsidRPr="00077759" w:rsidRDefault="00D22D61" w:rsidP="00D22D61">
      <w:pPr>
        <w:tabs>
          <w:tab w:val="left" w:pos="720"/>
        </w:tabs>
        <w:spacing w:before="120"/>
        <w:ind w:left="360"/>
        <w:jc w:val="both"/>
        <w:rPr>
          <w:sz w:val="40"/>
          <w:szCs w:val="40"/>
        </w:rPr>
      </w:pPr>
    </w:p>
    <w:p w:rsidR="00D22D61" w:rsidRDefault="00D22D61" w:rsidP="00D22D61">
      <w:pPr>
        <w:tabs>
          <w:tab w:val="center" w:pos="7727"/>
        </w:tabs>
        <w:jc w:val="both"/>
        <w:rPr>
          <w:sz w:val="22"/>
          <w:szCs w:val="26"/>
        </w:rPr>
      </w:pPr>
      <w:r w:rsidRPr="00E9095C">
        <w:rPr>
          <w:b/>
          <w:i/>
        </w:rPr>
        <w:t>Nơi nhận:</w:t>
      </w:r>
      <w:r>
        <w:rPr>
          <w:b/>
          <w:i/>
          <w:sz w:val="22"/>
          <w:szCs w:val="26"/>
        </w:rPr>
        <w:tab/>
        <w:t xml:space="preserve"> </w:t>
      </w:r>
      <w:r w:rsidRPr="00107580">
        <w:rPr>
          <w:b/>
          <w:sz w:val="28"/>
          <w:szCs w:val="28"/>
        </w:rPr>
        <w:t>TRƯỞNG PHÒNG</w:t>
      </w:r>
    </w:p>
    <w:p w:rsidR="00077759" w:rsidRPr="00077759" w:rsidRDefault="00077759" w:rsidP="00D22D61">
      <w:pPr>
        <w:pStyle w:val="ListParagraph"/>
        <w:numPr>
          <w:ilvl w:val="0"/>
          <w:numId w:val="1"/>
        </w:numPr>
        <w:tabs>
          <w:tab w:val="clear" w:pos="720"/>
          <w:tab w:val="center" w:pos="7727"/>
        </w:tabs>
        <w:ind w:left="540" w:hanging="270"/>
        <w:jc w:val="both"/>
        <w:rPr>
          <w:b/>
        </w:rPr>
      </w:pPr>
      <w:r w:rsidRPr="00077759">
        <w:t>Như trên</w:t>
      </w:r>
      <w:r>
        <w:rPr>
          <w:b/>
        </w:rPr>
        <w:t>;</w:t>
      </w:r>
    </w:p>
    <w:p w:rsidR="00D22D61" w:rsidRPr="00E9095C" w:rsidRDefault="00D22D61" w:rsidP="00D22D61">
      <w:pPr>
        <w:pStyle w:val="ListParagraph"/>
        <w:numPr>
          <w:ilvl w:val="0"/>
          <w:numId w:val="1"/>
        </w:numPr>
        <w:tabs>
          <w:tab w:val="clear" w:pos="720"/>
          <w:tab w:val="center" w:pos="7727"/>
        </w:tabs>
        <w:ind w:left="540" w:hanging="270"/>
        <w:jc w:val="both"/>
        <w:rPr>
          <w:b/>
        </w:rPr>
      </w:pPr>
      <w:r w:rsidRPr="00E9095C">
        <w:t xml:space="preserve">BLĐ </w:t>
      </w:r>
      <w:r w:rsidRPr="00E9095C">
        <w:rPr>
          <w:lang w:val="vi-VN"/>
        </w:rPr>
        <w:t>Phòng GD</w:t>
      </w:r>
      <w:r>
        <w:t>&amp;</w:t>
      </w:r>
      <w:r w:rsidRPr="00E9095C">
        <w:rPr>
          <w:lang w:val="vi-VN"/>
        </w:rPr>
        <w:t>ĐT</w:t>
      </w:r>
      <w:r w:rsidR="00077759">
        <w:t>;</w:t>
      </w:r>
    </w:p>
    <w:p w:rsidR="00D22D61" w:rsidRPr="00E9095C" w:rsidRDefault="00D22D61" w:rsidP="00077759">
      <w:pPr>
        <w:pStyle w:val="ListParagraph"/>
        <w:numPr>
          <w:ilvl w:val="0"/>
          <w:numId w:val="1"/>
        </w:numPr>
        <w:tabs>
          <w:tab w:val="clear" w:pos="720"/>
          <w:tab w:val="center" w:pos="7727"/>
        </w:tabs>
        <w:ind w:left="540" w:hanging="270"/>
        <w:jc w:val="both"/>
        <w:rPr>
          <w:b/>
        </w:rPr>
      </w:pPr>
      <w:r w:rsidRPr="00E9095C">
        <w:t xml:space="preserve">Thủ trưởng các đơn vị </w:t>
      </w:r>
      <w:r w:rsidRPr="00E9095C">
        <w:rPr>
          <w:lang w:val="vi-VN"/>
        </w:rPr>
        <w:t>(CL)</w:t>
      </w:r>
      <w:r w:rsidRPr="00E9095C">
        <w:t>;</w:t>
      </w:r>
    </w:p>
    <w:p w:rsidR="002A0CF5" w:rsidRPr="002A0CF5" w:rsidRDefault="00D22D61" w:rsidP="00D22D61">
      <w:pPr>
        <w:numPr>
          <w:ilvl w:val="0"/>
          <w:numId w:val="1"/>
        </w:numPr>
        <w:tabs>
          <w:tab w:val="clear" w:pos="720"/>
          <w:tab w:val="center" w:pos="7380"/>
        </w:tabs>
        <w:ind w:left="540" w:hanging="270"/>
        <w:jc w:val="both"/>
        <w:rPr>
          <w:sz w:val="22"/>
          <w:szCs w:val="26"/>
        </w:rPr>
      </w:pPr>
      <w:r w:rsidRPr="00E9095C">
        <w:t xml:space="preserve">Lưu: VP, TC.                                                                            </w:t>
      </w:r>
    </w:p>
    <w:p w:rsidR="00D22D61" w:rsidRPr="00C03A4B" w:rsidRDefault="00D22D61" w:rsidP="00C03A4B">
      <w:pPr>
        <w:tabs>
          <w:tab w:val="center" w:pos="7380"/>
        </w:tabs>
        <w:ind w:left="720"/>
        <w:jc w:val="both"/>
        <w:rPr>
          <w:sz w:val="22"/>
          <w:szCs w:val="26"/>
        </w:rPr>
      </w:pPr>
      <w:r w:rsidRPr="00E9095C">
        <w:t xml:space="preserve">        </w:t>
      </w:r>
    </w:p>
    <w:p w:rsidR="00D22D61" w:rsidRPr="00DF5F06" w:rsidRDefault="00D22D61" w:rsidP="00D22D61">
      <w:pPr>
        <w:rPr>
          <w:b/>
          <w:sz w:val="28"/>
          <w:szCs w:val="28"/>
        </w:rPr>
      </w:pPr>
      <w:r>
        <w:rPr>
          <w:b/>
          <w:sz w:val="28"/>
          <w:szCs w:val="28"/>
        </w:rPr>
        <w:t xml:space="preserve">                                                                                                </w:t>
      </w:r>
      <w:r w:rsidRPr="00DF5F06">
        <w:rPr>
          <w:b/>
          <w:sz w:val="28"/>
          <w:szCs w:val="28"/>
        </w:rPr>
        <w:t>Đặng Đức Hoàng</w:t>
      </w:r>
    </w:p>
    <w:p w:rsidR="00CF5BD8" w:rsidRDefault="00272C00">
      <w:r>
        <w:tab/>
      </w:r>
    </w:p>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Pr="00447069" w:rsidRDefault="00794C9D" w:rsidP="00794C9D">
      <w:pPr>
        <w:tabs>
          <w:tab w:val="center" w:pos="7200"/>
        </w:tabs>
        <w:ind w:right="-540"/>
        <w:rPr>
          <w:b/>
          <w:sz w:val="26"/>
          <w:szCs w:val="26"/>
        </w:rPr>
      </w:pPr>
      <w:r>
        <w:rPr>
          <w:sz w:val="26"/>
          <w:szCs w:val="26"/>
        </w:rPr>
        <w:t>ỦY BAN NHÂN DÂN QUẬN 11</w:t>
      </w:r>
      <w:r>
        <w:rPr>
          <w:sz w:val="26"/>
          <w:szCs w:val="26"/>
        </w:rPr>
        <w:tab/>
        <w:t xml:space="preserve"> </w:t>
      </w:r>
      <w:r w:rsidRPr="00447069">
        <w:rPr>
          <w:b/>
          <w:sz w:val="26"/>
          <w:szCs w:val="26"/>
        </w:rPr>
        <w:t>CỘNG HÒA XÃ HỘI CHỦ NGHĨA VIỆT NAM</w:t>
      </w:r>
    </w:p>
    <w:p w:rsidR="00794C9D" w:rsidRDefault="00794C9D" w:rsidP="00794C9D">
      <w:pPr>
        <w:tabs>
          <w:tab w:val="center" w:pos="1800"/>
          <w:tab w:val="center" w:pos="7200"/>
        </w:tabs>
        <w:ind w:left="-180"/>
        <w:rPr>
          <w:b/>
          <w:sz w:val="26"/>
          <w:szCs w:val="26"/>
        </w:rPr>
      </w:pPr>
      <w:r>
        <w:rPr>
          <w:sz w:val="26"/>
          <w:szCs w:val="26"/>
        </w:rPr>
        <w:tab/>
      </w:r>
      <w:r>
        <w:rPr>
          <w:b/>
          <w:sz w:val="26"/>
          <w:szCs w:val="26"/>
        </w:rPr>
        <w:t>PHÒNG GIÁO DỤC VÀ ĐÀO TẠO</w:t>
      </w:r>
      <w:r>
        <w:rPr>
          <w:b/>
          <w:sz w:val="26"/>
          <w:szCs w:val="26"/>
        </w:rPr>
        <w:tab/>
        <w:t xml:space="preserve">       Độc lập – Tự do – Hạnh phúc</w:t>
      </w:r>
    </w:p>
    <w:p w:rsidR="00794C9D" w:rsidRDefault="003F3EBD" w:rsidP="00794C9D">
      <w:pPr>
        <w:tabs>
          <w:tab w:val="center" w:pos="1800"/>
          <w:tab w:val="center" w:pos="7200"/>
        </w:tabs>
        <w:rPr>
          <w:b/>
          <w:sz w:val="26"/>
          <w:szCs w:val="26"/>
        </w:rPr>
      </w:pPr>
      <w:r w:rsidRPr="003F3EBD">
        <w:rPr>
          <w:noProof/>
          <w:sz w:val="26"/>
          <w:szCs w:val="26"/>
        </w:rPr>
        <w:pict>
          <v:line id="_x0000_s1028" style="position:absolute;z-index:251663360" from="51.75pt,4.6pt" to="145.5pt,4.6pt"/>
        </w:pict>
      </w:r>
      <w:r w:rsidRPr="003F3EBD">
        <w:rPr>
          <w:noProof/>
          <w:sz w:val="26"/>
          <w:szCs w:val="26"/>
        </w:rPr>
        <w:pict>
          <v:line id="_x0000_s1029" style="position:absolute;z-index:251664384" from="290.25pt,4.6pt" to="453pt,4.6pt"/>
        </w:pict>
      </w:r>
    </w:p>
    <w:p w:rsidR="00794C9D" w:rsidRPr="001A0A3D" w:rsidRDefault="00794C9D" w:rsidP="00794C9D">
      <w:pPr>
        <w:tabs>
          <w:tab w:val="center" w:pos="1980"/>
          <w:tab w:val="center" w:pos="7200"/>
        </w:tabs>
        <w:rPr>
          <w:i/>
          <w:sz w:val="26"/>
          <w:szCs w:val="26"/>
          <w:lang w:val="vi-VN"/>
        </w:rPr>
      </w:pPr>
      <w:r>
        <w:rPr>
          <w:sz w:val="26"/>
          <w:szCs w:val="26"/>
        </w:rPr>
        <w:tab/>
        <w:t>Số:            /GDĐT</w:t>
      </w:r>
      <w:r>
        <w:rPr>
          <w:sz w:val="26"/>
          <w:szCs w:val="26"/>
          <w:lang w:val="vi-VN"/>
        </w:rPr>
        <w:t>-TC</w:t>
      </w:r>
      <w:r>
        <w:rPr>
          <w:sz w:val="26"/>
          <w:szCs w:val="26"/>
        </w:rPr>
        <w:tab/>
      </w:r>
      <w:r>
        <w:rPr>
          <w:i/>
          <w:sz w:val="26"/>
          <w:szCs w:val="26"/>
        </w:rPr>
        <w:t xml:space="preserve">Quận 11, ngày       tháng </w:t>
      </w:r>
      <w:proofErr w:type="gramStart"/>
      <w:r>
        <w:rPr>
          <w:i/>
          <w:sz w:val="26"/>
          <w:szCs w:val="26"/>
        </w:rPr>
        <w:t>4  năm</w:t>
      </w:r>
      <w:proofErr w:type="gramEnd"/>
      <w:r>
        <w:rPr>
          <w:i/>
          <w:sz w:val="26"/>
          <w:szCs w:val="26"/>
        </w:rPr>
        <w:t xml:space="preserve"> 2017</w:t>
      </w:r>
    </w:p>
    <w:p w:rsidR="00794C9D" w:rsidRPr="0012636F" w:rsidRDefault="00794C9D" w:rsidP="00794C9D">
      <w:pPr>
        <w:tabs>
          <w:tab w:val="center" w:pos="7200"/>
        </w:tabs>
        <w:rPr>
          <w:sz w:val="10"/>
          <w:szCs w:val="10"/>
        </w:rPr>
      </w:pPr>
    </w:p>
    <w:p w:rsidR="00794C9D" w:rsidRDefault="00794C9D" w:rsidP="00794C9D">
      <w:pPr>
        <w:ind w:left="-270" w:right="-1181"/>
      </w:pPr>
      <w:r w:rsidRPr="00C504B8">
        <w:t>V</w:t>
      </w:r>
      <w:r w:rsidRPr="00C504B8">
        <w:rPr>
          <w:lang w:val="vi-VN"/>
        </w:rPr>
        <w:t>ề tổ chức hội nghị góp ý</w:t>
      </w:r>
      <w:r w:rsidRPr="00C504B8">
        <w:t>, tín nhiệm, đánh</w:t>
      </w:r>
      <w:r>
        <w:t xml:space="preserve"> </w:t>
      </w:r>
      <w:r w:rsidRPr="00C504B8">
        <w:t xml:space="preserve">giá </w:t>
      </w:r>
    </w:p>
    <w:p w:rsidR="00794C9D" w:rsidRDefault="00794C9D" w:rsidP="00794C9D">
      <w:pPr>
        <w:ind w:left="-270" w:right="-1181"/>
      </w:pPr>
      <w:r>
        <w:t xml:space="preserve"> Cán bộ quản lý</w:t>
      </w:r>
      <w:r w:rsidRPr="00C504B8">
        <w:t xml:space="preserve"> năm học 201</w:t>
      </w:r>
      <w:r>
        <w:t>6</w:t>
      </w:r>
      <w:r w:rsidRPr="00C504B8">
        <w:t xml:space="preserve"> – 201</w:t>
      </w:r>
      <w:r>
        <w:t>7</w:t>
      </w:r>
      <w:r w:rsidRPr="00C504B8">
        <w:t xml:space="preserve"> và</w:t>
      </w:r>
      <w:r>
        <w:t xml:space="preserve"> </w:t>
      </w:r>
      <w:r w:rsidRPr="00C504B8">
        <w:t xml:space="preserve">giới </w:t>
      </w:r>
    </w:p>
    <w:p w:rsidR="00794C9D" w:rsidRPr="00C504B8" w:rsidRDefault="00794C9D" w:rsidP="00794C9D">
      <w:pPr>
        <w:ind w:left="-270" w:right="-1181"/>
      </w:pPr>
      <w:proofErr w:type="gramStart"/>
      <w:r w:rsidRPr="00C504B8">
        <w:t>thiệu</w:t>
      </w:r>
      <w:proofErr w:type="gramEnd"/>
      <w:r w:rsidRPr="00C504B8">
        <w:t xml:space="preserve"> </w:t>
      </w:r>
      <w:r>
        <w:t>cán bộ</w:t>
      </w:r>
      <w:r w:rsidRPr="00C504B8">
        <w:t xml:space="preserve"> dự b</w:t>
      </w:r>
      <w:r>
        <w:t>ị, kế cận</w:t>
      </w:r>
      <w:r w:rsidRPr="00C504B8">
        <w:t xml:space="preserve"> năm học 201</w:t>
      </w:r>
      <w:r>
        <w:t>7</w:t>
      </w:r>
      <w:r w:rsidRPr="00C504B8">
        <w:t xml:space="preserve"> - 201</w:t>
      </w:r>
      <w:r>
        <w:t>8</w:t>
      </w:r>
      <w:r w:rsidRPr="00C504B8">
        <w:t>.</w:t>
      </w:r>
    </w:p>
    <w:p w:rsidR="00794C9D" w:rsidRPr="00C504B8" w:rsidRDefault="00794C9D" w:rsidP="00794C9D">
      <w:pPr>
        <w:ind w:right="-1181"/>
        <w:rPr>
          <w:rFonts w:ascii="VNI-Times" w:hAnsi="VNI-Times"/>
        </w:rPr>
      </w:pPr>
      <w:r w:rsidRPr="00C504B8">
        <w:rPr>
          <w:rFonts w:ascii="VNI-Times" w:hAnsi="VNI-Times"/>
        </w:rPr>
        <w:tab/>
      </w:r>
      <w:r w:rsidRPr="00C504B8">
        <w:rPr>
          <w:rFonts w:ascii="VNI-Times" w:hAnsi="VNI-Times"/>
        </w:rPr>
        <w:tab/>
      </w:r>
    </w:p>
    <w:p w:rsidR="00794C9D" w:rsidRPr="002A0CF5" w:rsidRDefault="00794C9D" w:rsidP="00794C9D">
      <w:pPr>
        <w:ind w:left="2160" w:firstLine="180"/>
        <w:rPr>
          <w:sz w:val="28"/>
          <w:szCs w:val="28"/>
        </w:rPr>
      </w:pPr>
      <w:r w:rsidRPr="002A0CF5">
        <w:rPr>
          <w:b/>
          <w:sz w:val="28"/>
          <w:szCs w:val="28"/>
        </w:rPr>
        <w:t xml:space="preserve">              </w:t>
      </w:r>
      <w:r w:rsidRPr="002A0CF5">
        <w:rPr>
          <w:bCs/>
          <w:iCs/>
          <w:sz w:val="28"/>
          <w:szCs w:val="28"/>
        </w:rPr>
        <w:t>Kính gửi</w:t>
      </w:r>
      <w:r w:rsidRPr="002A0CF5">
        <w:rPr>
          <w:sz w:val="28"/>
          <w:szCs w:val="28"/>
        </w:rPr>
        <w:t xml:space="preserve">: </w:t>
      </w:r>
    </w:p>
    <w:p w:rsidR="00794C9D" w:rsidRPr="002A0CF5" w:rsidRDefault="00794C9D" w:rsidP="00794C9D">
      <w:pPr>
        <w:ind w:left="4320" w:right="-450"/>
        <w:rPr>
          <w:sz w:val="28"/>
          <w:szCs w:val="28"/>
        </w:rPr>
      </w:pPr>
      <w:r w:rsidRPr="002A0CF5">
        <w:rPr>
          <w:sz w:val="28"/>
          <w:szCs w:val="28"/>
        </w:rPr>
        <w:t xml:space="preserve"> - Hiệu trưởng các trường Mầm non</w:t>
      </w:r>
      <w:proofErr w:type="gramStart"/>
      <w:r w:rsidRPr="002A0CF5">
        <w:rPr>
          <w:sz w:val="28"/>
          <w:szCs w:val="28"/>
        </w:rPr>
        <w:t>,  Tiểu</w:t>
      </w:r>
      <w:proofErr w:type="gramEnd"/>
      <w:r w:rsidRPr="002A0CF5">
        <w:rPr>
          <w:sz w:val="28"/>
          <w:szCs w:val="28"/>
        </w:rPr>
        <w:t xml:space="preserve"> học,  Trung học cơ sở;</w:t>
      </w:r>
    </w:p>
    <w:p w:rsidR="00794C9D" w:rsidRPr="002A0CF5" w:rsidRDefault="00794C9D" w:rsidP="00794C9D">
      <w:pPr>
        <w:ind w:left="3960" w:right="-450" w:firstLine="360"/>
        <w:rPr>
          <w:sz w:val="28"/>
          <w:szCs w:val="28"/>
        </w:rPr>
      </w:pPr>
      <w:r w:rsidRPr="002A0CF5">
        <w:rPr>
          <w:iCs/>
          <w:sz w:val="28"/>
          <w:szCs w:val="28"/>
        </w:rPr>
        <w:t xml:space="preserve"> - Thủ trưởng các đơn vị trực thuộc.</w:t>
      </w:r>
    </w:p>
    <w:p w:rsidR="00794C9D" w:rsidRPr="002A0CF5" w:rsidRDefault="00794C9D" w:rsidP="00794C9D">
      <w:pPr>
        <w:ind w:left="5040" w:right="-1181"/>
        <w:rPr>
          <w:rFonts w:ascii="VNI-Times" w:hAnsi="VNI-Times"/>
          <w:b/>
          <w:sz w:val="28"/>
          <w:szCs w:val="28"/>
        </w:rPr>
      </w:pPr>
    </w:p>
    <w:p w:rsidR="00794C9D" w:rsidRPr="002A0CF5" w:rsidRDefault="00794C9D" w:rsidP="00794C9D">
      <w:pPr>
        <w:spacing w:after="120" w:line="240" w:lineRule="atLeast"/>
        <w:ind w:left="360" w:right="-180" w:firstLine="360"/>
        <w:jc w:val="both"/>
        <w:rPr>
          <w:b/>
          <w:sz w:val="28"/>
          <w:szCs w:val="28"/>
        </w:rPr>
      </w:pPr>
      <w:r w:rsidRPr="002A0CF5">
        <w:rPr>
          <w:sz w:val="28"/>
          <w:szCs w:val="28"/>
        </w:rPr>
        <w:t xml:space="preserve">     Để chuẩn bị Hội nghị về </w:t>
      </w:r>
      <w:r w:rsidRPr="002A0CF5">
        <w:rPr>
          <w:sz w:val="28"/>
          <w:szCs w:val="28"/>
          <w:lang w:val="vi-VN"/>
        </w:rPr>
        <w:t>góp ý</w:t>
      </w:r>
      <w:r w:rsidRPr="002A0CF5">
        <w:rPr>
          <w:sz w:val="28"/>
          <w:szCs w:val="28"/>
        </w:rPr>
        <w:t>, tín nhiệm, đánh giá cán bộ lãnh đạo, quản lý các trường năm học 2016 – 2017 và giới thiệu cán bộ lãnh đạo, quản lý dự bị, kế cận năm học 2017 - 2018, Phòng Giáo dục và Đào tạo hướng dẫn một số công tác tổ chức thực hiện tại các đơn vị theo quy trình, thứ tự như sau:</w:t>
      </w:r>
    </w:p>
    <w:p w:rsidR="00794C9D" w:rsidRPr="002A0CF5" w:rsidRDefault="00794C9D" w:rsidP="00794C9D">
      <w:pPr>
        <w:spacing w:after="120" w:line="240" w:lineRule="atLeast"/>
        <w:ind w:left="360" w:right="-187"/>
        <w:jc w:val="both"/>
        <w:rPr>
          <w:b/>
          <w:sz w:val="28"/>
          <w:szCs w:val="28"/>
        </w:rPr>
      </w:pPr>
      <w:r w:rsidRPr="002A0CF5">
        <w:rPr>
          <w:b/>
          <w:sz w:val="28"/>
          <w:szCs w:val="28"/>
        </w:rPr>
        <w:t xml:space="preserve">I. Tổ chức đánh giá chuẩn Hiệu trưởng, đánh giá và phân loại cán bộ, công chức, viên chức và Hội nghị góp ý, tín nhiệm cán bộ quản lý đương chức: </w:t>
      </w:r>
    </w:p>
    <w:p w:rsidR="00794C9D" w:rsidRPr="002A0CF5" w:rsidRDefault="00794C9D" w:rsidP="00794C9D">
      <w:pPr>
        <w:spacing w:after="120" w:line="240" w:lineRule="atLeast"/>
        <w:ind w:right="-187" w:firstLine="360"/>
        <w:jc w:val="both"/>
        <w:rPr>
          <w:b/>
          <w:sz w:val="28"/>
          <w:szCs w:val="28"/>
        </w:rPr>
      </w:pPr>
      <w:r w:rsidRPr="002A0CF5">
        <w:rPr>
          <w:b/>
          <w:sz w:val="28"/>
          <w:szCs w:val="28"/>
        </w:rPr>
        <w:t>1. Nội dung tổ chức:</w:t>
      </w:r>
    </w:p>
    <w:p w:rsidR="00794C9D" w:rsidRPr="002A0CF5" w:rsidRDefault="00794C9D" w:rsidP="00794C9D">
      <w:pPr>
        <w:spacing w:after="120" w:line="240" w:lineRule="atLeast"/>
        <w:ind w:left="360" w:right="-187" w:firstLine="360"/>
        <w:jc w:val="both"/>
        <w:rPr>
          <w:b/>
          <w:sz w:val="28"/>
          <w:szCs w:val="28"/>
        </w:rPr>
      </w:pPr>
      <w:r w:rsidRPr="002A0CF5">
        <w:rPr>
          <w:b/>
          <w:sz w:val="28"/>
          <w:szCs w:val="28"/>
        </w:rPr>
        <w:t xml:space="preserve">    - </w:t>
      </w:r>
      <w:r w:rsidRPr="002A0CF5">
        <w:rPr>
          <w:sz w:val="28"/>
          <w:szCs w:val="28"/>
        </w:rPr>
        <w:t>Hiệu trưởng triển khai nội dung văn bản hướng dẫn của Phòng Giáo dục và Đào tạo về đánh giá chuẩn Hiệu trưởng, chuẩn Phó Hiệu trưởng. (</w:t>
      </w:r>
      <w:r w:rsidRPr="002A0CF5">
        <w:rPr>
          <w:sz w:val="28"/>
          <w:szCs w:val="28"/>
          <w:lang w:val="vi-VN"/>
        </w:rPr>
        <w:t xml:space="preserve">Bậc Mầm </w:t>
      </w:r>
      <w:proofErr w:type="gramStart"/>
      <w:r w:rsidRPr="002A0CF5">
        <w:rPr>
          <w:sz w:val="28"/>
          <w:szCs w:val="28"/>
          <w:lang w:val="vi-VN"/>
        </w:rPr>
        <w:t>non</w:t>
      </w:r>
      <w:proofErr w:type="gramEnd"/>
      <w:r w:rsidRPr="002A0CF5">
        <w:rPr>
          <w:sz w:val="28"/>
          <w:szCs w:val="28"/>
          <w:lang w:val="vi-VN"/>
        </w:rPr>
        <w:t>: Thông tư số 17/2011/TT-BGDĐT</w:t>
      </w:r>
      <w:r w:rsidRPr="002A0CF5">
        <w:rPr>
          <w:sz w:val="28"/>
          <w:szCs w:val="28"/>
        </w:rPr>
        <w:t>; Bậc</w:t>
      </w:r>
      <w:r w:rsidRPr="002A0CF5">
        <w:rPr>
          <w:sz w:val="28"/>
          <w:szCs w:val="28"/>
          <w:lang w:val="vi-VN"/>
        </w:rPr>
        <w:t xml:space="preserve"> Tiểu học: Thông tư số 14/2011/TT-BGDĐT</w:t>
      </w:r>
      <w:r w:rsidRPr="002A0CF5">
        <w:rPr>
          <w:sz w:val="28"/>
          <w:szCs w:val="28"/>
        </w:rPr>
        <w:t>; Bậc</w:t>
      </w:r>
      <w:r w:rsidRPr="002A0CF5">
        <w:rPr>
          <w:sz w:val="28"/>
          <w:szCs w:val="28"/>
          <w:lang w:val="vi-VN"/>
        </w:rPr>
        <w:t xml:space="preserve"> T</w:t>
      </w:r>
      <w:r w:rsidRPr="002A0CF5">
        <w:rPr>
          <w:sz w:val="28"/>
          <w:szCs w:val="28"/>
        </w:rPr>
        <w:t>rung học cơ sở</w:t>
      </w:r>
      <w:r w:rsidRPr="002A0CF5">
        <w:rPr>
          <w:sz w:val="28"/>
          <w:szCs w:val="28"/>
          <w:lang w:val="vi-VN"/>
        </w:rPr>
        <w:t>: Thông tư số 29/2009/TT-BGDĐT</w:t>
      </w:r>
      <w:r w:rsidRPr="002A0CF5">
        <w:rPr>
          <w:sz w:val="28"/>
          <w:szCs w:val="28"/>
        </w:rPr>
        <w:t>).</w:t>
      </w:r>
    </w:p>
    <w:p w:rsidR="00794C9D" w:rsidRPr="002A0CF5" w:rsidRDefault="00794C9D" w:rsidP="00794C9D">
      <w:pPr>
        <w:spacing w:after="120" w:line="240" w:lineRule="atLeast"/>
        <w:ind w:left="360" w:right="-187" w:firstLine="360"/>
        <w:jc w:val="both"/>
        <w:rPr>
          <w:sz w:val="28"/>
          <w:szCs w:val="28"/>
        </w:rPr>
      </w:pPr>
      <w:r w:rsidRPr="002A0CF5">
        <w:rPr>
          <w:sz w:val="28"/>
          <w:szCs w:val="28"/>
        </w:rPr>
        <w:lastRenderedPageBreak/>
        <w:t xml:space="preserve">    </w:t>
      </w:r>
      <w:r w:rsidRPr="002A0CF5">
        <w:rPr>
          <w:b/>
          <w:sz w:val="28"/>
          <w:szCs w:val="28"/>
        </w:rPr>
        <w:t>-</w:t>
      </w:r>
      <w:r w:rsidRPr="002A0CF5">
        <w:rPr>
          <w:sz w:val="28"/>
          <w:szCs w:val="28"/>
        </w:rPr>
        <w:t xml:space="preserve"> Tổ chức đánh giá và phân loại cán bộ, công chức, viên chức năm học 2016 - 2017 theo Nghị định 56/2015/NĐ-CP ngày 9 tháng 6 năm 2015 của Chính Phủ theo trình tự, thủ tục, tiêu chí, thẩm quyền đánh giá và phân loại cán bộ, công chức, viên chức hàng năm, được áp dụng đối với cán bộ, công chức, viên chức quy định tại Luật Cán bộ, công chức và Luật Viên chức.</w:t>
      </w:r>
    </w:p>
    <w:p w:rsidR="00794C9D" w:rsidRPr="002A0CF5" w:rsidRDefault="00794C9D" w:rsidP="00794C9D">
      <w:pPr>
        <w:spacing w:after="120" w:line="240" w:lineRule="atLeast"/>
        <w:ind w:left="360" w:right="-187" w:firstLine="360"/>
        <w:jc w:val="both"/>
        <w:rPr>
          <w:sz w:val="28"/>
          <w:szCs w:val="28"/>
        </w:rPr>
      </w:pPr>
      <w:r w:rsidRPr="002A0CF5">
        <w:rPr>
          <w:sz w:val="28"/>
          <w:szCs w:val="28"/>
        </w:rPr>
        <w:t xml:space="preserve">   </w:t>
      </w:r>
      <w:r w:rsidRPr="002A0CF5">
        <w:rPr>
          <w:b/>
          <w:sz w:val="28"/>
          <w:szCs w:val="28"/>
        </w:rPr>
        <w:t>-</w:t>
      </w:r>
      <w:r w:rsidRPr="002A0CF5">
        <w:rPr>
          <w:sz w:val="28"/>
          <w:szCs w:val="28"/>
        </w:rPr>
        <w:t xml:space="preserve"> Tổ chức Hội nghị nhận xét góp ý, lấy phiếu tín nhiệm cán bộ quản lý đương chức năm học 2016 - 2017.</w:t>
      </w:r>
    </w:p>
    <w:p w:rsidR="00794C9D" w:rsidRPr="002A0CF5" w:rsidRDefault="00794C9D" w:rsidP="00794C9D">
      <w:pPr>
        <w:spacing w:after="120" w:line="240" w:lineRule="atLeast"/>
        <w:ind w:left="360" w:right="-187"/>
        <w:jc w:val="both"/>
        <w:rPr>
          <w:b/>
          <w:sz w:val="28"/>
          <w:szCs w:val="28"/>
        </w:rPr>
      </w:pPr>
      <w:r w:rsidRPr="002A0CF5">
        <w:rPr>
          <w:b/>
          <w:sz w:val="28"/>
          <w:szCs w:val="28"/>
        </w:rPr>
        <w:t>2. Nội dung thực hiện:</w:t>
      </w:r>
    </w:p>
    <w:p w:rsidR="00794C9D" w:rsidRPr="002A0CF5" w:rsidRDefault="00794C9D" w:rsidP="00794C9D">
      <w:pPr>
        <w:spacing w:after="120" w:line="240" w:lineRule="atLeast"/>
        <w:ind w:left="360" w:right="-187" w:firstLine="360"/>
        <w:jc w:val="both"/>
        <w:rPr>
          <w:b/>
          <w:sz w:val="28"/>
          <w:szCs w:val="28"/>
        </w:rPr>
      </w:pPr>
      <w:r w:rsidRPr="002A0CF5">
        <w:rPr>
          <w:sz w:val="28"/>
          <w:szCs w:val="28"/>
        </w:rPr>
        <w:t xml:space="preserve">    Tổ chức chương trình hội nghị góp ý, tín nhiệm và đánh giá chuẩn Hiệu trưởng, chuẩn Phó Hiệu trưởng</w:t>
      </w:r>
      <w:r w:rsidRPr="002A0CF5">
        <w:rPr>
          <w:b/>
          <w:sz w:val="28"/>
          <w:szCs w:val="28"/>
        </w:rPr>
        <w:t xml:space="preserve"> </w:t>
      </w:r>
      <w:r w:rsidRPr="002A0CF5">
        <w:rPr>
          <w:i/>
          <w:sz w:val="28"/>
          <w:szCs w:val="28"/>
        </w:rPr>
        <w:t>(tùy tình hình thực tế tại trường có thể kết hợp đồng thời Hội nghị góp ý và đánh giá chuẩn Hiệu trưởng, chuẩn Phó Hiệu trưởng</w:t>
      </w:r>
      <w:r w:rsidRPr="002A0CF5">
        <w:rPr>
          <w:sz w:val="28"/>
          <w:szCs w:val="28"/>
        </w:rPr>
        <w:t xml:space="preserve"> </w:t>
      </w:r>
      <w:proofErr w:type="gramStart"/>
      <w:r w:rsidRPr="002A0CF5">
        <w:rPr>
          <w:i/>
          <w:sz w:val="28"/>
          <w:szCs w:val="28"/>
        </w:rPr>
        <w:t>cùng  nhau</w:t>
      </w:r>
      <w:proofErr w:type="gramEnd"/>
      <w:r w:rsidRPr="002A0CF5">
        <w:rPr>
          <w:i/>
          <w:sz w:val="28"/>
          <w:szCs w:val="28"/>
        </w:rPr>
        <w:t xml:space="preserve">, nếu tổ chức thời gian khác thì báo cáo về Phòng Giáo dục và Đào tạo) </w:t>
      </w:r>
      <w:r w:rsidRPr="002A0CF5">
        <w:rPr>
          <w:sz w:val="28"/>
          <w:szCs w:val="28"/>
        </w:rPr>
        <w:t>theo gợi ý chương trình như sau:</w:t>
      </w:r>
      <w:r w:rsidRPr="002A0CF5">
        <w:rPr>
          <w:i/>
          <w:sz w:val="28"/>
          <w:szCs w:val="28"/>
        </w:rPr>
        <w:t xml:space="preserve"> </w:t>
      </w:r>
    </w:p>
    <w:p w:rsidR="00794C9D" w:rsidRPr="002A0CF5" w:rsidRDefault="00794C9D" w:rsidP="00794C9D">
      <w:pPr>
        <w:pStyle w:val="ListParagraph"/>
        <w:numPr>
          <w:ilvl w:val="0"/>
          <w:numId w:val="2"/>
        </w:numPr>
        <w:spacing w:after="120" w:line="240" w:lineRule="atLeast"/>
        <w:ind w:right="-187"/>
        <w:jc w:val="both"/>
        <w:rPr>
          <w:sz w:val="28"/>
          <w:szCs w:val="28"/>
        </w:rPr>
      </w:pPr>
      <w:r w:rsidRPr="002A0CF5">
        <w:rPr>
          <w:sz w:val="28"/>
          <w:szCs w:val="28"/>
        </w:rPr>
        <w:t xml:space="preserve"> Tuyên bố lý do.</w:t>
      </w:r>
    </w:p>
    <w:p w:rsidR="00794C9D" w:rsidRPr="002A0CF5" w:rsidRDefault="00794C9D" w:rsidP="00794C9D">
      <w:pPr>
        <w:pStyle w:val="ListParagraph"/>
        <w:numPr>
          <w:ilvl w:val="0"/>
          <w:numId w:val="2"/>
        </w:numPr>
        <w:spacing w:after="120" w:line="240" w:lineRule="atLeast"/>
        <w:ind w:right="-187"/>
        <w:jc w:val="both"/>
        <w:rPr>
          <w:sz w:val="28"/>
          <w:szCs w:val="28"/>
        </w:rPr>
      </w:pPr>
      <w:r w:rsidRPr="002A0CF5">
        <w:rPr>
          <w:sz w:val="28"/>
          <w:szCs w:val="28"/>
        </w:rPr>
        <w:t xml:space="preserve"> Giới thiệu đại biểu tham dự.</w:t>
      </w:r>
    </w:p>
    <w:p w:rsidR="00794C9D" w:rsidRPr="002A0CF5" w:rsidRDefault="00794C9D" w:rsidP="00794C9D">
      <w:pPr>
        <w:pStyle w:val="ListParagraph"/>
        <w:numPr>
          <w:ilvl w:val="0"/>
          <w:numId w:val="2"/>
        </w:numPr>
        <w:spacing w:after="120" w:line="240" w:lineRule="atLeast"/>
        <w:ind w:right="-187"/>
        <w:jc w:val="both"/>
        <w:rPr>
          <w:sz w:val="28"/>
          <w:szCs w:val="28"/>
        </w:rPr>
      </w:pPr>
      <w:r w:rsidRPr="002A0CF5">
        <w:rPr>
          <w:sz w:val="28"/>
          <w:szCs w:val="28"/>
        </w:rPr>
        <w:t xml:space="preserve"> Giới thiệu chủ tọa, </w:t>
      </w:r>
      <w:proofErr w:type="gramStart"/>
      <w:r w:rsidRPr="002A0CF5">
        <w:rPr>
          <w:sz w:val="28"/>
          <w:szCs w:val="28"/>
        </w:rPr>
        <w:t>thư</w:t>
      </w:r>
      <w:proofErr w:type="gramEnd"/>
      <w:r w:rsidRPr="002A0CF5">
        <w:rPr>
          <w:sz w:val="28"/>
          <w:szCs w:val="28"/>
        </w:rPr>
        <w:t xml:space="preserve"> ký hội nghị, ban kiểm phiếu.</w:t>
      </w:r>
    </w:p>
    <w:p w:rsidR="00794C9D" w:rsidRPr="002A0CF5" w:rsidRDefault="00794C9D" w:rsidP="00794C9D">
      <w:pPr>
        <w:pStyle w:val="ListParagraph"/>
        <w:numPr>
          <w:ilvl w:val="0"/>
          <w:numId w:val="2"/>
        </w:numPr>
        <w:spacing w:after="120" w:line="240" w:lineRule="atLeast"/>
        <w:ind w:right="-187"/>
        <w:jc w:val="both"/>
        <w:rPr>
          <w:sz w:val="28"/>
          <w:szCs w:val="28"/>
        </w:rPr>
      </w:pPr>
      <w:r w:rsidRPr="002A0CF5">
        <w:rPr>
          <w:sz w:val="28"/>
          <w:szCs w:val="28"/>
        </w:rPr>
        <w:t xml:space="preserve"> Hiệu trưởng, Phó Hiệu trưởng lần lượt đọc bản nhận xét, đánh giá.</w:t>
      </w:r>
    </w:p>
    <w:p w:rsidR="00794C9D" w:rsidRPr="002A0CF5" w:rsidRDefault="00794C9D" w:rsidP="00794C9D">
      <w:pPr>
        <w:pStyle w:val="ListParagraph"/>
        <w:numPr>
          <w:ilvl w:val="0"/>
          <w:numId w:val="2"/>
        </w:numPr>
        <w:spacing w:after="120" w:line="240" w:lineRule="atLeast"/>
        <w:ind w:right="-187"/>
        <w:jc w:val="both"/>
        <w:rPr>
          <w:sz w:val="28"/>
          <w:szCs w:val="28"/>
        </w:rPr>
      </w:pPr>
      <w:r w:rsidRPr="002A0CF5">
        <w:rPr>
          <w:sz w:val="28"/>
          <w:szCs w:val="28"/>
        </w:rPr>
        <w:t xml:space="preserve"> Tập thể hội đồng sư phạm góp ý trực tiếp tại hội nghị.</w:t>
      </w:r>
    </w:p>
    <w:p w:rsidR="00794C9D" w:rsidRPr="002A0CF5" w:rsidRDefault="00794C9D" w:rsidP="00794C9D">
      <w:pPr>
        <w:pStyle w:val="ListParagraph"/>
        <w:numPr>
          <w:ilvl w:val="0"/>
          <w:numId w:val="2"/>
        </w:numPr>
        <w:spacing w:after="120" w:line="240" w:lineRule="atLeast"/>
        <w:ind w:right="-187"/>
        <w:jc w:val="both"/>
        <w:rPr>
          <w:sz w:val="28"/>
          <w:szCs w:val="28"/>
        </w:rPr>
      </w:pPr>
      <w:r w:rsidRPr="002A0CF5">
        <w:rPr>
          <w:sz w:val="28"/>
          <w:szCs w:val="28"/>
        </w:rPr>
        <w:t>Chủ tọa hướng dẫn hội đồng sư phạm:</w:t>
      </w:r>
    </w:p>
    <w:p w:rsidR="00794C9D" w:rsidRPr="002A0CF5" w:rsidRDefault="00794C9D" w:rsidP="00794C9D">
      <w:pPr>
        <w:spacing w:after="120" w:line="240" w:lineRule="atLeast"/>
        <w:ind w:left="1080" w:right="-187"/>
        <w:jc w:val="both"/>
        <w:rPr>
          <w:sz w:val="28"/>
          <w:szCs w:val="28"/>
        </w:rPr>
      </w:pPr>
      <w:r w:rsidRPr="002A0CF5">
        <w:rPr>
          <w:sz w:val="28"/>
          <w:szCs w:val="28"/>
        </w:rPr>
        <w:t>+ Nộp phiếu góp ý, phiếu tín nhiệm cán bộ quản lý đương chức (sau khi đã niêm phong) trực tiếp cho cán bộ, chuyên viên Phòng Giáo dục và Đào tạo tham dự hội nghị.</w:t>
      </w:r>
    </w:p>
    <w:p w:rsidR="00794C9D" w:rsidRPr="002A0CF5" w:rsidRDefault="00794C9D" w:rsidP="00794C9D">
      <w:pPr>
        <w:spacing w:after="120" w:line="240" w:lineRule="atLeast"/>
        <w:ind w:left="1080" w:right="-187"/>
        <w:jc w:val="both"/>
        <w:rPr>
          <w:sz w:val="28"/>
          <w:szCs w:val="28"/>
        </w:rPr>
      </w:pPr>
      <w:r w:rsidRPr="002A0CF5">
        <w:rPr>
          <w:sz w:val="28"/>
          <w:szCs w:val="28"/>
        </w:rPr>
        <w:t xml:space="preserve">+ Nộp hồ sơ đánh giá chuẩn Hiệu trưởng, Phó Hiệu trưởng và thực hiện quy trình đánh giá </w:t>
      </w:r>
      <w:proofErr w:type="gramStart"/>
      <w:r w:rsidRPr="002A0CF5">
        <w:rPr>
          <w:sz w:val="28"/>
          <w:szCs w:val="28"/>
        </w:rPr>
        <w:t>theo</w:t>
      </w:r>
      <w:proofErr w:type="gramEnd"/>
      <w:r w:rsidRPr="002A0CF5">
        <w:rPr>
          <w:sz w:val="28"/>
          <w:szCs w:val="28"/>
        </w:rPr>
        <w:t xml:space="preserve"> hướng dẫn của Phòng Giáo dục và Đào tạo.</w:t>
      </w:r>
    </w:p>
    <w:p w:rsidR="00794C9D" w:rsidRPr="002A0CF5" w:rsidRDefault="00794C9D" w:rsidP="00794C9D">
      <w:pPr>
        <w:spacing w:after="120" w:line="240" w:lineRule="atLeast"/>
        <w:ind w:left="360" w:right="-187"/>
        <w:jc w:val="both"/>
        <w:rPr>
          <w:b/>
          <w:sz w:val="28"/>
          <w:szCs w:val="28"/>
        </w:rPr>
      </w:pPr>
      <w:r w:rsidRPr="002A0CF5">
        <w:rPr>
          <w:b/>
          <w:sz w:val="28"/>
          <w:szCs w:val="28"/>
          <w:lang w:val="vi-VN"/>
        </w:rPr>
        <w:t xml:space="preserve">II. </w:t>
      </w:r>
      <w:r w:rsidRPr="002A0CF5">
        <w:rPr>
          <w:b/>
          <w:sz w:val="28"/>
          <w:szCs w:val="28"/>
        </w:rPr>
        <w:t xml:space="preserve">Tổ chức giới thiệu cán bộ lãnh đạo, quản lý viên chức quy hoạch dự bị, kế cận năm học 2016 – 2017 và những năm tiếp </w:t>
      </w:r>
      <w:proofErr w:type="gramStart"/>
      <w:r w:rsidRPr="002A0CF5">
        <w:rPr>
          <w:b/>
          <w:sz w:val="28"/>
          <w:szCs w:val="28"/>
        </w:rPr>
        <w:t>theo</w:t>
      </w:r>
      <w:proofErr w:type="gramEnd"/>
      <w:r w:rsidRPr="002A0CF5">
        <w:rPr>
          <w:b/>
          <w:sz w:val="28"/>
          <w:szCs w:val="28"/>
        </w:rPr>
        <w:t xml:space="preserve">: </w:t>
      </w:r>
    </w:p>
    <w:p w:rsidR="00794C9D" w:rsidRPr="002A0CF5" w:rsidRDefault="00794C9D" w:rsidP="00794C9D">
      <w:pPr>
        <w:spacing w:after="120" w:line="240" w:lineRule="atLeast"/>
        <w:ind w:left="360" w:right="-187" w:firstLine="360"/>
        <w:jc w:val="both"/>
        <w:rPr>
          <w:sz w:val="28"/>
          <w:szCs w:val="28"/>
        </w:rPr>
      </w:pPr>
      <w:r w:rsidRPr="002A0CF5">
        <w:rPr>
          <w:sz w:val="28"/>
          <w:szCs w:val="28"/>
        </w:rPr>
        <w:t xml:space="preserve">      Căn cứ Kế hoạch số 66-KH/QU ngày 11 tháng 01 năm 2017 của Quận ủy Quận 11 về quy hoạch nguồn nhân sự cấp ủy và cán bộ lảnh đạo, quản lý của quận đến năm 2025 và những năm tiếp theo. Phòng Giáo dục và Đào tạo hướng dẫn các bước thực hiện cụ thể như sau:</w:t>
      </w:r>
    </w:p>
    <w:p w:rsidR="00794C9D" w:rsidRPr="002A0CF5" w:rsidRDefault="00794C9D" w:rsidP="00794C9D">
      <w:pPr>
        <w:tabs>
          <w:tab w:val="left" w:pos="720"/>
        </w:tabs>
        <w:spacing w:after="120" w:line="240" w:lineRule="atLeast"/>
        <w:ind w:right="-187" w:firstLine="360"/>
        <w:jc w:val="both"/>
        <w:rPr>
          <w:b/>
          <w:sz w:val="28"/>
          <w:szCs w:val="28"/>
        </w:rPr>
      </w:pPr>
      <w:r w:rsidRPr="002A0CF5">
        <w:rPr>
          <w:b/>
          <w:sz w:val="28"/>
          <w:szCs w:val="28"/>
        </w:rPr>
        <w:t>Bước 1:</w:t>
      </w:r>
    </w:p>
    <w:p w:rsidR="00794C9D" w:rsidRPr="002A0CF5" w:rsidRDefault="00794C9D" w:rsidP="00794C9D">
      <w:pPr>
        <w:tabs>
          <w:tab w:val="left" w:pos="720"/>
        </w:tabs>
        <w:spacing w:after="120" w:line="240" w:lineRule="atLeast"/>
        <w:ind w:left="360" w:right="-187"/>
        <w:jc w:val="both"/>
        <w:rPr>
          <w:sz w:val="28"/>
          <w:szCs w:val="28"/>
        </w:rPr>
      </w:pPr>
      <w:r w:rsidRPr="002A0CF5">
        <w:rPr>
          <w:b/>
          <w:sz w:val="28"/>
          <w:szCs w:val="28"/>
        </w:rPr>
        <w:tab/>
      </w:r>
      <w:r w:rsidRPr="002A0CF5">
        <w:rPr>
          <w:b/>
          <w:sz w:val="28"/>
          <w:szCs w:val="28"/>
          <w:lang w:val="vi-VN"/>
        </w:rPr>
        <w:t>-</w:t>
      </w:r>
      <w:r w:rsidRPr="002A0CF5">
        <w:rPr>
          <w:sz w:val="28"/>
          <w:szCs w:val="28"/>
          <w:lang w:val="vi-VN"/>
        </w:rPr>
        <w:t xml:space="preserve"> </w:t>
      </w:r>
      <w:r w:rsidRPr="002A0CF5">
        <w:rPr>
          <w:sz w:val="28"/>
          <w:szCs w:val="28"/>
        </w:rPr>
        <w:t>Tổ chuyên môn thực hiện việc giới thiệu cán bộ quản lý, viên chức dự bị, kế cận tại từng tổ và trình danh sách đến liên tịch trường. Hiệu trưởng tổng hợp danh sách thông qua cấp ủy đơn vị.</w:t>
      </w:r>
    </w:p>
    <w:p w:rsidR="00794C9D" w:rsidRPr="002A0CF5" w:rsidRDefault="00794C9D" w:rsidP="00794C9D">
      <w:pPr>
        <w:tabs>
          <w:tab w:val="left" w:pos="720"/>
        </w:tabs>
        <w:spacing w:after="120" w:line="240" w:lineRule="atLeast"/>
        <w:ind w:right="-187" w:firstLine="360"/>
        <w:jc w:val="both"/>
        <w:rPr>
          <w:sz w:val="28"/>
          <w:szCs w:val="28"/>
        </w:rPr>
      </w:pPr>
      <w:r w:rsidRPr="002A0CF5">
        <w:rPr>
          <w:b/>
          <w:sz w:val="28"/>
          <w:szCs w:val="28"/>
        </w:rPr>
        <w:t>Bước 2</w:t>
      </w:r>
      <w:r w:rsidRPr="002A0CF5">
        <w:rPr>
          <w:sz w:val="28"/>
          <w:szCs w:val="28"/>
        </w:rPr>
        <w:t>:</w:t>
      </w:r>
    </w:p>
    <w:p w:rsidR="00794C9D" w:rsidRPr="002A0CF5" w:rsidRDefault="00794C9D" w:rsidP="00794C9D">
      <w:pPr>
        <w:pStyle w:val="ListParagraph"/>
        <w:spacing w:after="120" w:line="240" w:lineRule="atLeast"/>
        <w:ind w:left="360" w:right="-187" w:firstLine="360"/>
        <w:jc w:val="both"/>
        <w:rPr>
          <w:sz w:val="28"/>
          <w:szCs w:val="28"/>
        </w:rPr>
      </w:pPr>
      <w:r w:rsidRPr="002A0CF5">
        <w:rPr>
          <w:b/>
          <w:sz w:val="28"/>
          <w:szCs w:val="28"/>
        </w:rPr>
        <w:t>-</w:t>
      </w:r>
      <w:r w:rsidRPr="002A0CF5">
        <w:rPr>
          <w:sz w:val="28"/>
          <w:szCs w:val="28"/>
        </w:rPr>
        <w:t xml:space="preserve">  Tập thể cấp ủy, Ban Giám hiệu xem xét thống nhất giới thiệu ra hội đồng sư phạm. </w:t>
      </w:r>
    </w:p>
    <w:p w:rsidR="00794C9D" w:rsidRPr="002A0CF5" w:rsidRDefault="00794C9D" w:rsidP="00794C9D">
      <w:pPr>
        <w:tabs>
          <w:tab w:val="left" w:pos="720"/>
        </w:tabs>
        <w:spacing w:after="120" w:line="240" w:lineRule="atLeast"/>
        <w:ind w:left="360" w:right="-187"/>
        <w:jc w:val="both"/>
        <w:rPr>
          <w:sz w:val="28"/>
          <w:szCs w:val="28"/>
        </w:rPr>
      </w:pPr>
      <w:r w:rsidRPr="002A0CF5">
        <w:rPr>
          <w:b/>
          <w:sz w:val="28"/>
          <w:szCs w:val="28"/>
        </w:rPr>
        <w:t>Bước 3</w:t>
      </w:r>
      <w:r w:rsidRPr="002A0CF5">
        <w:rPr>
          <w:sz w:val="28"/>
          <w:szCs w:val="28"/>
        </w:rPr>
        <w:t xml:space="preserve">: </w:t>
      </w:r>
    </w:p>
    <w:p w:rsidR="00794C9D" w:rsidRPr="002A0CF5" w:rsidRDefault="00794C9D" w:rsidP="00794C9D">
      <w:pPr>
        <w:tabs>
          <w:tab w:val="left" w:pos="720"/>
        </w:tabs>
        <w:spacing w:after="120" w:line="240" w:lineRule="atLeast"/>
        <w:ind w:left="360" w:right="-187"/>
        <w:jc w:val="both"/>
        <w:rPr>
          <w:sz w:val="28"/>
          <w:szCs w:val="28"/>
        </w:rPr>
      </w:pPr>
      <w:r w:rsidRPr="002A0CF5">
        <w:rPr>
          <w:b/>
          <w:sz w:val="28"/>
          <w:szCs w:val="28"/>
        </w:rPr>
        <w:lastRenderedPageBreak/>
        <w:tab/>
        <w:t>-</w:t>
      </w:r>
      <w:r w:rsidRPr="002A0CF5">
        <w:rPr>
          <w:sz w:val="28"/>
          <w:szCs w:val="28"/>
        </w:rPr>
        <w:t xml:space="preserve">  Thành viên hội đồng sư phạm thực hiện bỏ phiếu tín nhiệm.</w:t>
      </w:r>
    </w:p>
    <w:p w:rsidR="00794C9D" w:rsidRPr="002A0CF5" w:rsidRDefault="00794C9D" w:rsidP="00794C9D">
      <w:pPr>
        <w:tabs>
          <w:tab w:val="left" w:pos="720"/>
        </w:tabs>
        <w:spacing w:after="120" w:line="240" w:lineRule="atLeast"/>
        <w:ind w:left="360" w:right="-187"/>
        <w:jc w:val="both"/>
        <w:rPr>
          <w:sz w:val="28"/>
          <w:szCs w:val="28"/>
        </w:rPr>
      </w:pPr>
      <w:r w:rsidRPr="002A0CF5">
        <w:rPr>
          <w:b/>
          <w:sz w:val="28"/>
          <w:szCs w:val="28"/>
        </w:rPr>
        <w:t>Bước 4:</w:t>
      </w:r>
    </w:p>
    <w:p w:rsidR="00794C9D" w:rsidRPr="002A0CF5" w:rsidRDefault="00794C9D" w:rsidP="00794C9D">
      <w:pPr>
        <w:spacing w:after="120" w:line="240" w:lineRule="atLeast"/>
        <w:ind w:left="360" w:right="-187" w:firstLine="360"/>
        <w:jc w:val="both"/>
        <w:rPr>
          <w:sz w:val="28"/>
          <w:szCs w:val="28"/>
        </w:rPr>
      </w:pPr>
      <w:r w:rsidRPr="002A0CF5">
        <w:rPr>
          <w:b/>
          <w:sz w:val="28"/>
          <w:szCs w:val="28"/>
        </w:rPr>
        <w:t>-</w:t>
      </w:r>
      <w:r w:rsidRPr="002A0CF5">
        <w:rPr>
          <w:sz w:val="28"/>
          <w:szCs w:val="28"/>
        </w:rPr>
        <w:t xml:space="preserve">  Lãnh đạo và cấp ủy nhà trường bỏ phiếu tín nhiệm sau khi có kết quả tổng   hợp từ hội đồng sư phạm nhà trường.</w:t>
      </w:r>
    </w:p>
    <w:p w:rsidR="00794C9D" w:rsidRPr="002A0CF5" w:rsidRDefault="00794C9D" w:rsidP="00794C9D">
      <w:pPr>
        <w:tabs>
          <w:tab w:val="left" w:pos="720"/>
        </w:tabs>
        <w:spacing w:after="120" w:line="240" w:lineRule="atLeast"/>
        <w:ind w:left="360" w:right="-187"/>
        <w:jc w:val="both"/>
        <w:rPr>
          <w:sz w:val="28"/>
          <w:szCs w:val="28"/>
        </w:rPr>
      </w:pPr>
      <w:r w:rsidRPr="002A0CF5">
        <w:rPr>
          <w:b/>
          <w:sz w:val="28"/>
          <w:szCs w:val="28"/>
        </w:rPr>
        <w:t>Bước 5</w:t>
      </w:r>
      <w:r w:rsidRPr="002A0CF5">
        <w:rPr>
          <w:sz w:val="28"/>
          <w:szCs w:val="28"/>
        </w:rPr>
        <w:t>:</w:t>
      </w:r>
    </w:p>
    <w:p w:rsidR="00794C9D" w:rsidRPr="002A0CF5" w:rsidRDefault="00794C9D" w:rsidP="00794C9D">
      <w:pPr>
        <w:spacing w:after="120" w:line="240" w:lineRule="atLeast"/>
        <w:ind w:left="360" w:right="-187" w:firstLine="360"/>
        <w:jc w:val="both"/>
        <w:rPr>
          <w:sz w:val="28"/>
          <w:szCs w:val="28"/>
        </w:rPr>
      </w:pPr>
      <w:r w:rsidRPr="002A0CF5">
        <w:rPr>
          <w:b/>
          <w:sz w:val="28"/>
          <w:szCs w:val="28"/>
        </w:rPr>
        <w:t>-</w:t>
      </w:r>
      <w:r w:rsidRPr="002A0CF5">
        <w:rPr>
          <w:sz w:val="28"/>
          <w:szCs w:val="28"/>
        </w:rPr>
        <w:t xml:space="preserve">  Tập hợp phiếu góp ý, phiếu tín nhiệm, tiến hành kiểm phiếu, lập bảng tổng hợp và niêm phong hồ sơ trình Ban Lãnh đạo</w:t>
      </w:r>
      <w:r w:rsidRPr="002A0CF5">
        <w:rPr>
          <w:b/>
          <w:sz w:val="28"/>
          <w:szCs w:val="28"/>
        </w:rPr>
        <w:t xml:space="preserve"> </w:t>
      </w:r>
      <w:r w:rsidRPr="002A0CF5">
        <w:rPr>
          <w:sz w:val="28"/>
          <w:szCs w:val="28"/>
        </w:rPr>
        <w:t>Phòng Giáo dục và Đào tạo (thông qua bộ phân Tổ chức).</w:t>
      </w:r>
    </w:p>
    <w:p w:rsidR="00794C9D" w:rsidRPr="002A0CF5" w:rsidRDefault="00794C9D" w:rsidP="00794C9D">
      <w:pPr>
        <w:spacing w:after="120" w:line="240" w:lineRule="atLeast"/>
        <w:ind w:left="360" w:right="-187"/>
        <w:jc w:val="both"/>
        <w:rPr>
          <w:b/>
          <w:sz w:val="28"/>
          <w:szCs w:val="28"/>
        </w:rPr>
      </w:pPr>
      <w:r w:rsidRPr="002A0CF5">
        <w:rPr>
          <w:b/>
          <w:sz w:val="28"/>
          <w:szCs w:val="28"/>
        </w:rPr>
        <w:t>Bước 6:</w:t>
      </w:r>
    </w:p>
    <w:p w:rsidR="00794C9D" w:rsidRPr="002A0CF5" w:rsidRDefault="00794C9D" w:rsidP="00794C9D">
      <w:pPr>
        <w:pStyle w:val="ListParagraph"/>
        <w:spacing w:after="120" w:line="240" w:lineRule="atLeast"/>
        <w:ind w:left="360" w:right="-187"/>
        <w:jc w:val="both"/>
        <w:rPr>
          <w:b/>
          <w:sz w:val="28"/>
          <w:szCs w:val="28"/>
        </w:rPr>
      </w:pPr>
      <w:r w:rsidRPr="002A0CF5">
        <w:rPr>
          <w:sz w:val="28"/>
          <w:szCs w:val="28"/>
        </w:rPr>
        <w:t xml:space="preserve">     </w:t>
      </w:r>
      <w:proofErr w:type="gramStart"/>
      <w:r w:rsidRPr="002A0CF5">
        <w:rPr>
          <w:b/>
          <w:sz w:val="28"/>
          <w:szCs w:val="28"/>
        </w:rPr>
        <w:t>-</w:t>
      </w:r>
      <w:r w:rsidRPr="002A0CF5">
        <w:rPr>
          <w:sz w:val="28"/>
          <w:szCs w:val="28"/>
        </w:rPr>
        <w:t xml:space="preserve"> Phòng Giáo dục và Đào tạo báo cáo, xin ý kiến phê duyệt của tổ chức Đảng cấp trên.</w:t>
      </w:r>
      <w:proofErr w:type="gramEnd"/>
      <w:r w:rsidRPr="002A0CF5">
        <w:rPr>
          <w:sz w:val="28"/>
          <w:szCs w:val="28"/>
        </w:rPr>
        <w:t xml:space="preserve"> </w:t>
      </w:r>
      <w:proofErr w:type="gramStart"/>
      <w:r w:rsidRPr="002A0CF5">
        <w:rPr>
          <w:sz w:val="28"/>
          <w:szCs w:val="28"/>
        </w:rPr>
        <w:t>Công bố toàn thể công chức, viên chức của đơn vị biết kết quả.</w:t>
      </w:r>
      <w:proofErr w:type="gramEnd"/>
    </w:p>
    <w:p w:rsidR="00794C9D" w:rsidRPr="002A0CF5" w:rsidRDefault="00794C9D" w:rsidP="00794C9D">
      <w:pPr>
        <w:spacing w:after="120" w:line="240" w:lineRule="atLeast"/>
        <w:ind w:left="360" w:right="-187"/>
        <w:jc w:val="both"/>
        <w:rPr>
          <w:b/>
          <w:sz w:val="28"/>
          <w:szCs w:val="28"/>
        </w:rPr>
      </w:pPr>
      <w:r w:rsidRPr="002A0CF5">
        <w:rPr>
          <w:b/>
          <w:sz w:val="28"/>
          <w:szCs w:val="28"/>
        </w:rPr>
        <w:t>III. Thời gian tiến hành:</w:t>
      </w:r>
    </w:p>
    <w:p w:rsidR="00794C9D" w:rsidRPr="002A0CF5" w:rsidRDefault="00794C9D" w:rsidP="00794C9D">
      <w:pPr>
        <w:spacing w:after="120" w:line="240" w:lineRule="atLeast"/>
        <w:ind w:left="360" w:right="-187"/>
        <w:jc w:val="both"/>
        <w:rPr>
          <w:sz w:val="28"/>
          <w:szCs w:val="28"/>
        </w:rPr>
      </w:pPr>
      <w:r w:rsidRPr="002A0CF5">
        <w:rPr>
          <w:sz w:val="28"/>
          <w:szCs w:val="28"/>
        </w:rPr>
        <w:t xml:space="preserve">     </w:t>
      </w:r>
      <w:r w:rsidRPr="002A0CF5">
        <w:rPr>
          <w:b/>
          <w:sz w:val="28"/>
          <w:szCs w:val="28"/>
        </w:rPr>
        <w:t>-</w:t>
      </w:r>
      <w:r w:rsidRPr="002A0CF5">
        <w:rPr>
          <w:sz w:val="28"/>
          <w:szCs w:val="28"/>
        </w:rPr>
        <w:t xml:space="preserve"> Các đơn vị gửi văn bản đăng ký lịch tổ chức </w:t>
      </w:r>
      <w:r w:rsidRPr="002A0CF5">
        <w:rPr>
          <w:sz w:val="28"/>
          <w:szCs w:val="28"/>
          <w:lang w:val="vi-VN"/>
        </w:rPr>
        <w:t>hội nghị góp ý</w:t>
      </w:r>
      <w:r w:rsidRPr="002A0CF5">
        <w:rPr>
          <w:sz w:val="28"/>
          <w:szCs w:val="28"/>
        </w:rPr>
        <w:t xml:space="preserve">, tín nhiệm, đánh giá chuẩn Hiệu trưởng, chuẩn Phó Hiệu trưởng, giới thiệu cán bộ quản lý quy hoạch, kế cận về bộ phận Tổ chức Phòng Giáo dục và Đào tạo từ ngày 26/4/2017 đến trước ngày 05/5/2017. </w:t>
      </w:r>
    </w:p>
    <w:p w:rsidR="00794C9D" w:rsidRPr="002A0CF5" w:rsidRDefault="00794C9D" w:rsidP="00794C9D">
      <w:pPr>
        <w:spacing w:after="120" w:line="240" w:lineRule="atLeast"/>
        <w:ind w:left="360" w:right="-187"/>
        <w:jc w:val="both"/>
        <w:rPr>
          <w:sz w:val="28"/>
          <w:szCs w:val="28"/>
        </w:rPr>
      </w:pPr>
      <w:r w:rsidRPr="002A0CF5">
        <w:rPr>
          <w:sz w:val="28"/>
          <w:szCs w:val="28"/>
        </w:rPr>
        <w:t xml:space="preserve">   </w:t>
      </w:r>
      <w:r w:rsidRPr="002A0CF5">
        <w:rPr>
          <w:b/>
          <w:sz w:val="28"/>
          <w:szCs w:val="28"/>
        </w:rPr>
        <w:t xml:space="preserve"> -</w:t>
      </w:r>
      <w:r w:rsidRPr="002A0CF5">
        <w:rPr>
          <w:sz w:val="28"/>
          <w:szCs w:val="28"/>
        </w:rPr>
        <w:t xml:space="preserve"> Thời gian tổ chức </w:t>
      </w:r>
      <w:r w:rsidRPr="002A0CF5">
        <w:rPr>
          <w:sz w:val="28"/>
          <w:szCs w:val="28"/>
          <w:lang w:val="vi-VN"/>
        </w:rPr>
        <w:t>hội nghị góp ý</w:t>
      </w:r>
      <w:r w:rsidRPr="002A0CF5">
        <w:rPr>
          <w:sz w:val="28"/>
          <w:szCs w:val="28"/>
        </w:rPr>
        <w:t>, tín nhiệm, đánh giá tại đơn vị từ sau ngày 10/5/2017 đến trước ngày 28/5/2016.</w:t>
      </w:r>
    </w:p>
    <w:p w:rsidR="00794C9D" w:rsidRPr="002A0CF5" w:rsidRDefault="00794C9D" w:rsidP="00794C9D">
      <w:pPr>
        <w:spacing w:after="120" w:line="240" w:lineRule="atLeast"/>
        <w:ind w:left="360" w:right="-187" w:firstLine="720"/>
        <w:jc w:val="both"/>
        <w:rPr>
          <w:sz w:val="28"/>
          <w:szCs w:val="28"/>
        </w:rPr>
      </w:pPr>
      <w:r w:rsidRPr="002A0CF5">
        <w:rPr>
          <w:sz w:val="28"/>
          <w:szCs w:val="28"/>
        </w:rPr>
        <w:t>Phòng Giáo dục và Đào tạo đề nghị Thủ trưởng các đơn vị quan tâm, tổ chức thực hiện theo thời gian quy định</w:t>
      </w:r>
      <w:proofErr w:type="gramStart"/>
      <w:r w:rsidRPr="002A0CF5">
        <w:rPr>
          <w:sz w:val="28"/>
          <w:szCs w:val="28"/>
        </w:rPr>
        <w:t>./</w:t>
      </w:r>
      <w:proofErr w:type="gramEnd"/>
      <w:r w:rsidRPr="002A0CF5">
        <w:rPr>
          <w:sz w:val="28"/>
          <w:szCs w:val="28"/>
        </w:rPr>
        <w:t xml:space="preserve">. </w:t>
      </w:r>
    </w:p>
    <w:p w:rsidR="00794C9D" w:rsidRPr="00562DB6" w:rsidRDefault="00794C9D" w:rsidP="00794C9D">
      <w:pPr>
        <w:tabs>
          <w:tab w:val="left" w:pos="720"/>
        </w:tabs>
        <w:spacing w:before="120"/>
        <w:ind w:left="360"/>
        <w:jc w:val="both"/>
        <w:rPr>
          <w:sz w:val="27"/>
          <w:szCs w:val="27"/>
        </w:rPr>
      </w:pPr>
    </w:p>
    <w:p w:rsidR="00794C9D" w:rsidRDefault="00794C9D" w:rsidP="00794C9D">
      <w:pPr>
        <w:tabs>
          <w:tab w:val="center" w:pos="7727"/>
        </w:tabs>
        <w:jc w:val="both"/>
        <w:rPr>
          <w:sz w:val="22"/>
          <w:szCs w:val="26"/>
        </w:rPr>
      </w:pPr>
      <w:r w:rsidRPr="00E9095C">
        <w:rPr>
          <w:b/>
          <w:i/>
        </w:rPr>
        <w:t>Nơi nhận:</w:t>
      </w:r>
      <w:r>
        <w:rPr>
          <w:b/>
          <w:i/>
          <w:sz w:val="22"/>
          <w:szCs w:val="26"/>
        </w:rPr>
        <w:tab/>
        <w:t xml:space="preserve"> </w:t>
      </w:r>
      <w:r w:rsidRPr="00107580">
        <w:rPr>
          <w:b/>
          <w:sz w:val="28"/>
          <w:szCs w:val="28"/>
        </w:rPr>
        <w:t>TRƯỞNG PHÒNG</w:t>
      </w:r>
    </w:p>
    <w:p w:rsidR="00794C9D" w:rsidRPr="00E9095C" w:rsidRDefault="00794C9D" w:rsidP="00794C9D">
      <w:pPr>
        <w:pStyle w:val="ListParagraph"/>
        <w:numPr>
          <w:ilvl w:val="0"/>
          <w:numId w:val="1"/>
        </w:numPr>
        <w:tabs>
          <w:tab w:val="center" w:pos="7727"/>
        </w:tabs>
        <w:jc w:val="both"/>
        <w:rPr>
          <w:b/>
        </w:rPr>
      </w:pPr>
      <w:r w:rsidRPr="00E9095C">
        <w:t xml:space="preserve">BLĐ </w:t>
      </w:r>
      <w:r w:rsidRPr="00E9095C">
        <w:rPr>
          <w:lang w:val="vi-VN"/>
        </w:rPr>
        <w:t>Phòng GD</w:t>
      </w:r>
      <w:r>
        <w:t>&amp;</w:t>
      </w:r>
      <w:r w:rsidRPr="00E9095C">
        <w:rPr>
          <w:lang w:val="vi-VN"/>
        </w:rPr>
        <w:t>ĐT</w:t>
      </w:r>
    </w:p>
    <w:p w:rsidR="00794C9D" w:rsidRPr="00E9095C" w:rsidRDefault="00794C9D" w:rsidP="00794C9D">
      <w:pPr>
        <w:pStyle w:val="ListParagraph"/>
        <w:numPr>
          <w:ilvl w:val="0"/>
          <w:numId w:val="1"/>
        </w:numPr>
        <w:tabs>
          <w:tab w:val="center" w:pos="7727"/>
        </w:tabs>
        <w:jc w:val="both"/>
        <w:rPr>
          <w:b/>
        </w:rPr>
      </w:pPr>
      <w:r w:rsidRPr="00E9095C">
        <w:t xml:space="preserve">Thủ trưởng các đơn vị </w:t>
      </w:r>
      <w:r w:rsidRPr="00E9095C">
        <w:rPr>
          <w:lang w:val="vi-VN"/>
        </w:rPr>
        <w:t>(CL)</w:t>
      </w:r>
      <w:r w:rsidRPr="00E9095C">
        <w:t>;</w:t>
      </w:r>
    </w:p>
    <w:p w:rsidR="00794C9D" w:rsidRPr="002A0CF5" w:rsidRDefault="00794C9D" w:rsidP="00794C9D">
      <w:pPr>
        <w:numPr>
          <w:ilvl w:val="0"/>
          <w:numId w:val="1"/>
        </w:numPr>
        <w:tabs>
          <w:tab w:val="center" w:pos="7380"/>
        </w:tabs>
        <w:jc w:val="both"/>
        <w:rPr>
          <w:sz w:val="22"/>
          <w:szCs w:val="26"/>
        </w:rPr>
      </w:pPr>
      <w:r w:rsidRPr="00E9095C">
        <w:t xml:space="preserve">Lưu: VP, TC.                                                                            </w:t>
      </w:r>
    </w:p>
    <w:p w:rsidR="00794C9D" w:rsidRDefault="00794C9D" w:rsidP="00794C9D">
      <w:pPr>
        <w:numPr>
          <w:ilvl w:val="0"/>
          <w:numId w:val="1"/>
        </w:numPr>
        <w:tabs>
          <w:tab w:val="center" w:pos="7380"/>
        </w:tabs>
        <w:jc w:val="both"/>
        <w:rPr>
          <w:sz w:val="22"/>
          <w:szCs w:val="26"/>
        </w:rPr>
      </w:pPr>
      <w:r w:rsidRPr="00E9095C">
        <w:t xml:space="preserve">         </w:t>
      </w:r>
    </w:p>
    <w:p w:rsidR="00794C9D" w:rsidRDefault="00794C9D" w:rsidP="00794C9D"/>
    <w:p w:rsidR="00794C9D" w:rsidRPr="00DF5F06" w:rsidRDefault="00794C9D" w:rsidP="00794C9D">
      <w:pPr>
        <w:rPr>
          <w:b/>
          <w:sz w:val="28"/>
          <w:szCs w:val="28"/>
        </w:rPr>
      </w:pPr>
      <w:r>
        <w:rPr>
          <w:b/>
          <w:sz w:val="28"/>
          <w:szCs w:val="28"/>
        </w:rPr>
        <w:t xml:space="preserve">                                                                                                </w:t>
      </w:r>
      <w:r w:rsidRPr="00DF5F06">
        <w:rPr>
          <w:b/>
          <w:sz w:val="28"/>
          <w:szCs w:val="28"/>
        </w:rPr>
        <w:t>Đặng Đức Hoàng</w:t>
      </w:r>
    </w:p>
    <w:p w:rsidR="00794C9D" w:rsidRDefault="00794C9D" w:rsidP="00794C9D">
      <w:r>
        <w:tab/>
      </w:r>
    </w:p>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p w:rsidR="00794C9D" w:rsidRDefault="00794C9D"/>
    <w:sectPr w:rsidR="00794C9D" w:rsidSect="002A0CF5">
      <w:pgSz w:w="12240" w:h="15840"/>
      <w:pgMar w:top="99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033F"/>
    <w:multiLevelType w:val="hybridMultilevel"/>
    <w:tmpl w:val="8FAAE4E6"/>
    <w:lvl w:ilvl="0" w:tplc="EB4EA714">
      <w:start w:val="2"/>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8C11EBD"/>
    <w:multiLevelType w:val="hybridMultilevel"/>
    <w:tmpl w:val="25D01844"/>
    <w:lvl w:ilvl="0" w:tplc="4D92369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22D61"/>
    <w:rsid w:val="00060932"/>
    <w:rsid w:val="00077759"/>
    <w:rsid w:val="00251FD3"/>
    <w:rsid w:val="00272C00"/>
    <w:rsid w:val="002A0CF5"/>
    <w:rsid w:val="0033199E"/>
    <w:rsid w:val="003F3EBD"/>
    <w:rsid w:val="004425DC"/>
    <w:rsid w:val="0061284A"/>
    <w:rsid w:val="00640C32"/>
    <w:rsid w:val="00794C9D"/>
    <w:rsid w:val="00A038C9"/>
    <w:rsid w:val="00A464DA"/>
    <w:rsid w:val="00B13178"/>
    <w:rsid w:val="00B76BF7"/>
    <w:rsid w:val="00C03A4B"/>
    <w:rsid w:val="00C67AD6"/>
    <w:rsid w:val="00CA5F97"/>
    <w:rsid w:val="00D22D61"/>
    <w:rsid w:val="00D56364"/>
    <w:rsid w:val="00E01197"/>
    <w:rsid w:val="00E72601"/>
    <w:rsid w:val="00F67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D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D61"/>
    <w:pPr>
      <w:ind w:left="720"/>
      <w:contextualSpacing/>
    </w:pPr>
  </w:style>
  <w:style w:type="character" w:styleId="Strong">
    <w:name w:val="Strong"/>
    <w:basedOn w:val="DefaultParagraphFont"/>
    <w:uiPriority w:val="22"/>
    <w:qFormat/>
    <w:rsid w:val="0061284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5</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2017-05-08T08:39:00Z</cp:lastPrinted>
  <dcterms:created xsi:type="dcterms:W3CDTF">2017-04-24T03:18:00Z</dcterms:created>
  <dcterms:modified xsi:type="dcterms:W3CDTF">2017-05-08T08:44:00Z</dcterms:modified>
</cp:coreProperties>
</file>